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05529" w14:textId="77777777" w:rsidR="004073B1" w:rsidRPr="00757BE6" w:rsidRDefault="004073B1" w:rsidP="00757BE6">
      <w:pPr>
        <w:pStyle w:val="Heading1"/>
        <w:jc w:val="center"/>
        <w:rPr>
          <w:u w:val="single"/>
        </w:rPr>
      </w:pPr>
      <w:bookmarkStart w:id="0" w:name="_GoBack"/>
      <w:bookmarkEnd w:id="0"/>
      <w:r w:rsidRPr="00757BE6">
        <w:rPr>
          <w:u w:val="single"/>
        </w:rPr>
        <w:t>2024/2025 T-3 Capacity Auction Connection Clinics</w:t>
      </w:r>
    </w:p>
    <w:p w14:paraId="6FFFC56E" w14:textId="27D62E74" w:rsidR="004073B1" w:rsidRDefault="004073B1" w:rsidP="00841BC5">
      <w:pPr>
        <w:jc w:val="both"/>
        <w:rPr>
          <w:rFonts w:ascii="Arial" w:hAnsi="Arial" w:cs="Arial"/>
          <w:sz w:val="20"/>
          <w:szCs w:val="20"/>
        </w:rPr>
      </w:pPr>
      <w:r>
        <w:rPr>
          <w:rFonts w:ascii="Arial" w:hAnsi="Arial" w:cs="Arial"/>
          <w:sz w:val="20"/>
          <w:szCs w:val="20"/>
        </w:rPr>
        <w:t xml:space="preserve">EirGrid has received a direction from the CRU, </w:t>
      </w:r>
      <w:hyperlink r:id="rId12" w:history="1">
        <w:r w:rsidRPr="004E0133">
          <w:rPr>
            <w:rStyle w:val="Hyperlink"/>
            <w:rFonts w:ascii="Arial" w:hAnsi="Arial" w:cs="Arial"/>
            <w:sz w:val="20"/>
            <w:szCs w:val="20"/>
          </w:rPr>
          <w:t>CRU/21/030a</w:t>
        </w:r>
      </w:hyperlink>
      <w:r>
        <w:rPr>
          <w:rFonts w:ascii="Arial" w:hAnsi="Arial" w:cs="Arial"/>
          <w:sz w:val="20"/>
          <w:szCs w:val="20"/>
        </w:rPr>
        <w:t xml:space="preserve">, to issue connection offers to any successful new capacity in the upcoming 2024/2025 T-3 Capacity Auction. To assist developers in assessing feasibility of connections for this auction, </w:t>
      </w:r>
      <w:r w:rsidRPr="00897B77">
        <w:rPr>
          <w:rFonts w:ascii="Arial" w:hAnsi="Arial" w:cs="Arial"/>
          <w:sz w:val="20"/>
          <w:szCs w:val="20"/>
        </w:rPr>
        <w:t>EirGrid will hold a set of clinics with developers of any prospective new capacity for this auction. Where a gas connection is required</w:t>
      </w:r>
      <w:r>
        <w:rPr>
          <w:rFonts w:ascii="Arial" w:hAnsi="Arial" w:cs="Arial"/>
          <w:sz w:val="20"/>
          <w:szCs w:val="20"/>
        </w:rPr>
        <w:t>,</w:t>
      </w:r>
      <w:r w:rsidRPr="00897B77">
        <w:rPr>
          <w:rFonts w:ascii="Arial" w:hAnsi="Arial" w:cs="Arial"/>
          <w:sz w:val="20"/>
          <w:szCs w:val="20"/>
        </w:rPr>
        <w:t xml:space="preserve"> Gas Networks Ireland </w:t>
      </w:r>
      <w:r w:rsidR="00E116F4">
        <w:rPr>
          <w:rFonts w:ascii="Arial" w:hAnsi="Arial" w:cs="Arial"/>
          <w:sz w:val="20"/>
          <w:szCs w:val="20"/>
        </w:rPr>
        <w:t>(GNI) has</w:t>
      </w:r>
      <w:r>
        <w:rPr>
          <w:rFonts w:ascii="Arial" w:hAnsi="Arial" w:cs="Arial"/>
          <w:sz w:val="20"/>
          <w:szCs w:val="20"/>
        </w:rPr>
        <w:t xml:space="preserve"> agreed to participate in the clinics</w:t>
      </w:r>
      <w:r w:rsidRPr="00897B77">
        <w:rPr>
          <w:rFonts w:ascii="Arial" w:hAnsi="Arial" w:cs="Arial"/>
          <w:sz w:val="20"/>
          <w:szCs w:val="20"/>
        </w:rPr>
        <w:t>.</w:t>
      </w:r>
    </w:p>
    <w:p w14:paraId="42460E5D" w14:textId="267E107E" w:rsidR="004073B1" w:rsidRDefault="004073B1" w:rsidP="00841BC5">
      <w:pPr>
        <w:jc w:val="both"/>
        <w:rPr>
          <w:rFonts w:ascii="Arial" w:hAnsi="Arial" w:cs="Arial"/>
          <w:sz w:val="20"/>
          <w:szCs w:val="20"/>
        </w:rPr>
      </w:pPr>
      <w:r>
        <w:rPr>
          <w:rFonts w:ascii="Arial" w:hAnsi="Arial" w:cs="Arial"/>
          <w:sz w:val="20"/>
          <w:szCs w:val="20"/>
        </w:rPr>
        <w:t>These clinics are intended to support the connection of larger more complex connections. This is without prejudice of the ability of small units to succeed in the 2024/2025 T-3 Capacity Auction; however, the connection requirements for smaller units tend to be less complex</w:t>
      </w:r>
      <w:r>
        <w:rPr>
          <w:rStyle w:val="FootnoteReference"/>
          <w:rFonts w:ascii="Arial" w:hAnsi="Arial" w:cs="Arial"/>
          <w:sz w:val="20"/>
          <w:szCs w:val="20"/>
        </w:rPr>
        <w:footnoteReference w:id="1"/>
      </w:r>
      <w:r>
        <w:rPr>
          <w:rFonts w:ascii="Arial" w:hAnsi="Arial" w:cs="Arial"/>
          <w:sz w:val="20"/>
          <w:szCs w:val="20"/>
        </w:rPr>
        <w:t xml:space="preserve">. In this regard, in these clinics, we want to focus on proposed projects that have a </w:t>
      </w:r>
      <w:r w:rsidRPr="00841BC5">
        <w:rPr>
          <w:rFonts w:ascii="Arial" w:hAnsi="Arial" w:cs="Arial"/>
          <w:b/>
          <w:sz w:val="20"/>
          <w:szCs w:val="20"/>
        </w:rPr>
        <w:t>de-rated MW export capacity greater than 100 MW</w:t>
      </w:r>
      <w:r w:rsidR="00841BC5">
        <w:rPr>
          <w:rStyle w:val="FootnoteReference"/>
          <w:rFonts w:ascii="Arial" w:hAnsi="Arial" w:cs="Arial"/>
          <w:b/>
          <w:sz w:val="20"/>
          <w:szCs w:val="20"/>
        </w:rPr>
        <w:footnoteReference w:id="2"/>
      </w:r>
      <w:r>
        <w:rPr>
          <w:rFonts w:ascii="Arial" w:hAnsi="Arial" w:cs="Arial"/>
          <w:sz w:val="20"/>
          <w:szCs w:val="20"/>
        </w:rPr>
        <w:t xml:space="preserve">. </w:t>
      </w:r>
      <w:r w:rsidR="004E0133">
        <w:rPr>
          <w:rFonts w:ascii="Arial" w:hAnsi="Arial" w:cs="Arial"/>
          <w:sz w:val="20"/>
          <w:szCs w:val="20"/>
        </w:rPr>
        <w:t>Smaller projects can of course still engage with the System Operators through standard processes.</w:t>
      </w:r>
    </w:p>
    <w:p w14:paraId="14A1D3F0" w14:textId="064F89ED" w:rsidR="004073B1" w:rsidRDefault="004073B1" w:rsidP="00841BC5">
      <w:pPr>
        <w:jc w:val="both"/>
        <w:rPr>
          <w:rFonts w:ascii="Arial" w:hAnsi="Arial" w:cs="Arial"/>
          <w:sz w:val="20"/>
          <w:szCs w:val="20"/>
        </w:rPr>
      </w:pPr>
      <w:r>
        <w:rPr>
          <w:rFonts w:ascii="Arial" w:hAnsi="Arial" w:cs="Arial"/>
          <w:sz w:val="20"/>
          <w:szCs w:val="20"/>
        </w:rPr>
        <w:t>In preparation for engaging with EirGrid (and GNI where required)</w:t>
      </w:r>
      <w:r w:rsidR="00763DF7">
        <w:rPr>
          <w:rFonts w:ascii="Arial" w:hAnsi="Arial" w:cs="Arial"/>
          <w:sz w:val="20"/>
          <w:szCs w:val="20"/>
        </w:rPr>
        <w:t>,</w:t>
      </w:r>
      <w:r>
        <w:rPr>
          <w:rFonts w:ascii="Arial" w:hAnsi="Arial" w:cs="Arial"/>
          <w:sz w:val="20"/>
          <w:szCs w:val="20"/>
        </w:rPr>
        <w:t xml:space="preserve"> any proposed generator unit must </w:t>
      </w:r>
      <w:r w:rsidR="00763DF7">
        <w:rPr>
          <w:rFonts w:ascii="Arial" w:hAnsi="Arial" w:cs="Arial"/>
          <w:sz w:val="20"/>
          <w:szCs w:val="20"/>
        </w:rPr>
        <w:t xml:space="preserve">fill out the form below </w:t>
      </w:r>
      <w:r w:rsidR="004E0133">
        <w:rPr>
          <w:rFonts w:ascii="Arial" w:hAnsi="Arial" w:cs="Arial"/>
          <w:sz w:val="20"/>
          <w:szCs w:val="20"/>
        </w:rPr>
        <w:t xml:space="preserve">(which must be signed by a director) </w:t>
      </w:r>
      <w:r w:rsidR="00763DF7">
        <w:rPr>
          <w:rFonts w:ascii="Arial" w:hAnsi="Arial" w:cs="Arial"/>
          <w:sz w:val="20"/>
          <w:szCs w:val="20"/>
        </w:rPr>
        <w:t xml:space="preserve">including </w:t>
      </w:r>
      <w:r>
        <w:rPr>
          <w:rFonts w:ascii="Arial" w:hAnsi="Arial" w:cs="Arial"/>
          <w:sz w:val="20"/>
          <w:szCs w:val="20"/>
        </w:rPr>
        <w:t>the following information:</w:t>
      </w:r>
    </w:p>
    <w:p w14:paraId="1F4C62F9" w14:textId="0D5D8BC5" w:rsidR="004073B1" w:rsidRPr="00CA27C8" w:rsidRDefault="008E30FF" w:rsidP="00841BC5">
      <w:pPr>
        <w:pStyle w:val="ListParagraph"/>
        <w:numPr>
          <w:ilvl w:val="0"/>
          <w:numId w:val="1"/>
        </w:numPr>
        <w:jc w:val="both"/>
        <w:rPr>
          <w:rFonts w:ascii="Arial" w:hAnsi="Arial" w:cs="Arial"/>
          <w:sz w:val="20"/>
          <w:szCs w:val="20"/>
        </w:rPr>
      </w:pPr>
      <w:r>
        <w:rPr>
          <w:rFonts w:ascii="Arial" w:hAnsi="Arial" w:cs="Arial"/>
          <w:sz w:val="20"/>
          <w:szCs w:val="20"/>
        </w:rPr>
        <w:t>Project information (</w:t>
      </w:r>
      <w:r w:rsidRPr="00CA27C8">
        <w:rPr>
          <w:rFonts w:ascii="Arial" w:hAnsi="Arial" w:cs="Arial"/>
          <w:sz w:val="20"/>
          <w:szCs w:val="20"/>
        </w:rPr>
        <w:t>including</w:t>
      </w:r>
      <w:r>
        <w:rPr>
          <w:rFonts w:ascii="Arial" w:hAnsi="Arial" w:cs="Arial"/>
          <w:sz w:val="20"/>
          <w:szCs w:val="20"/>
        </w:rPr>
        <w:t xml:space="preserve"> </w:t>
      </w:r>
      <w:r w:rsidR="005040D4">
        <w:rPr>
          <w:rFonts w:ascii="Arial" w:hAnsi="Arial" w:cs="Arial"/>
          <w:sz w:val="20"/>
          <w:szCs w:val="20"/>
        </w:rPr>
        <w:t>s</w:t>
      </w:r>
      <w:r w:rsidR="005040D4" w:rsidRPr="00CA27C8">
        <w:rPr>
          <w:rFonts w:ascii="Arial" w:hAnsi="Arial" w:cs="Arial"/>
          <w:sz w:val="20"/>
          <w:szCs w:val="20"/>
        </w:rPr>
        <w:t xml:space="preserve">ite location and </w:t>
      </w:r>
      <w:r w:rsidR="005040D4">
        <w:rPr>
          <w:rFonts w:ascii="Arial" w:hAnsi="Arial" w:cs="Arial"/>
          <w:sz w:val="20"/>
          <w:szCs w:val="20"/>
        </w:rPr>
        <w:t xml:space="preserve">evidence of </w:t>
      </w:r>
      <w:hyperlink r:id="rId13" w:history="1">
        <w:r w:rsidR="005040D4">
          <w:rPr>
            <w:rStyle w:val="Hyperlink"/>
            <w:rFonts w:ascii="Arial" w:hAnsi="Arial" w:cs="Arial"/>
            <w:sz w:val="20"/>
            <w:szCs w:val="20"/>
          </w:rPr>
          <w:t>landowner consent</w:t>
        </w:r>
      </w:hyperlink>
      <w:r w:rsidR="005040D4" w:rsidRPr="00CA27C8">
        <w:rPr>
          <w:rFonts w:ascii="Arial" w:hAnsi="Arial" w:cs="Arial"/>
          <w:sz w:val="20"/>
          <w:szCs w:val="20"/>
        </w:rPr>
        <w:t xml:space="preserve"> for the generator unit</w:t>
      </w:r>
      <w:r w:rsidR="0017402D">
        <w:rPr>
          <w:rFonts w:ascii="Arial" w:hAnsi="Arial" w:cs="Arial"/>
          <w:sz w:val="20"/>
          <w:szCs w:val="20"/>
        </w:rPr>
        <w:t>, any planning permissions or other consents already achieved and</w:t>
      </w:r>
      <w:r w:rsidR="005040D4">
        <w:rPr>
          <w:rFonts w:ascii="Arial" w:hAnsi="Arial" w:cs="Arial"/>
          <w:sz w:val="20"/>
          <w:szCs w:val="20"/>
        </w:rPr>
        <w:t xml:space="preserve"> </w:t>
      </w:r>
      <w:r>
        <w:rPr>
          <w:rFonts w:ascii="Arial" w:hAnsi="Arial" w:cs="Arial"/>
          <w:sz w:val="20"/>
          <w:szCs w:val="20"/>
        </w:rPr>
        <w:t xml:space="preserve">information on </w:t>
      </w:r>
      <w:r w:rsidRPr="00CA27C8">
        <w:rPr>
          <w:rFonts w:ascii="Arial" w:hAnsi="Arial" w:cs="Arial"/>
          <w:sz w:val="20"/>
          <w:szCs w:val="20"/>
        </w:rPr>
        <w:t>future considerations in respect of hydrogen, biogas</w:t>
      </w:r>
      <w:r>
        <w:rPr>
          <w:rFonts w:ascii="Arial" w:hAnsi="Arial" w:cs="Arial"/>
          <w:sz w:val="20"/>
          <w:szCs w:val="20"/>
        </w:rPr>
        <w:t>, CCS</w:t>
      </w:r>
      <w:r w:rsidR="00E90813">
        <w:rPr>
          <w:rFonts w:ascii="Arial" w:hAnsi="Arial" w:cs="Arial"/>
          <w:sz w:val="20"/>
          <w:szCs w:val="20"/>
        </w:rPr>
        <w:t>,</w:t>
      </w:r>
      <w:r>
        <w:rPr>
          <w:rFonts w:ascii="Arial" w:hAnsi="Arial" w:cs="Arial"/>
          <w:sz w:val="20"/>
          <w:szCs w:val="20"/>
        </w:rPr>
        <w:t xml:space="preserve"> etc.)</w:t>
      </w:r>
      <w:r w:rsidR="00841BC5">
        <w:rPr>
          <w:rFonts w:ascii="Arial" w:hAnsi="Arial" w:cs="Arial"/>
          <w:sz w:val="20"/>
          <w:szCs w:val="20"/>
        </w:rPr>
        <w:t>;</w:t>
      </w:r>
    </w:p>
    <w:p w14:paraId="507DBA8E" w14:textId="1C7A69FA" w:rsidR="004073B1" w:rsidRPr="00CA27C8" w:rsidRDefault="00841BC5" w:rsidP="00841BC5">
      <w:pPr>
        <w:pStyle w:val="ListParagraph"/>
        <w:numPr>
          <w:ilvl w:val="0"/>
          <w:numId w:val="1"/>
        </w:numPr>
        <w:jc w:val="both"/>
        <w:rPr>
          <w:rFonts w:ascii="Arial" w:hAnsi="Arial" w:cs="Arial"/>
          <w:sz w:val="20"/>
          <w:szCs w:val="20"/>
        </w:rPr>
      </w:pPr>
      <w:r>
        <w:rPr>
          <w:rFonts w:ascii="Arial" w:hAnsi="Arial" w:cs="Arial"/>
          <w:sz w:val="20"/>
          <w:szCs w:val="20"/>
        </w:rPr>
        <w:t>Electricity connection i</w:t>
      </w:r>
      <w:r w:rsidR="00E90813">
        <w:rPr>
          <w:rFonts w:ascii="Arial" w:hAnsi="Arial" w:cs="Arial"/>
          <w:sz w:val="20"/>
          <w:szCs w:val="20"/>
        </w:rPr>
        <w:t xml:space="preserve">nformation (including </w:t>
      </w:r>
      <w:r>
        <w:rPr>
          <w:rFonts w:ascii="Arial" w:hAnsi="Arial" w:cs="Arial"/>
          <w:sz w:val="20"/>
          <w:szCs w:val="20"/>
        </w:rPr>
        <w:t>the proposed</w:t>
      </w:r>
      <w:r w:rsidR="00E90813">
        <w:rPr>
          <w:rFonts w:ascii="Arial" w:hAnsi="Arial" w:cs="Arial"/>
          <w:sz w:val="20"/>
          <w:szCs w:val="20"/>
        </w:rPr>
        <w:t xml:space="preserve"> capacity, primary </w:t>
      </w:r>
      <w:r w:rsidR="0017402D">
        <w:rPr>
          <w:rFonts w:ascii="Arial" w:hAnsi="Arial" w:cs="Arial"/>
          <w:sz w:val="20"/>
          <w:szCs w:val="20"/>
        </w:rPr>
        <w:t>fuel</w:t>
      </w:r>
      <w:r>
        <w:rPr>
          <w:rFonts w:ascii="Arial" w:hAnsi="Arial" w:cs="Arial"/>
          <w:sz w:val="20"/>
          <w:szCs w:val="20"/>
        </w:rPr>
        <w:t xml:space="preserve">, </w:t>
      </w:r>
      <w:r w:rsidR="005040D4">
        <w:rPr>
          <w:rFonts w:ascii="Arial" w:hAnsi="Arial" w:cs="Arial"/>
          <w:sz w:val="20"/>
          <w:szCs w:val="20"/>
        </w:rPr>
        <w:t>emissions</w:t>
      </w:r>
      <w:r w:rsidR="0017402D">
        <w:rPr>
          <w:rFonts w:ascii="Arial" w:hAnsi="Arial" w:cs="Arial"/>
          <w:sz w:val="20"/>
          <w:szCs w:val="20"/>
        </w:rPr>
        <w:t>,</w:t>
      </w:r>
      <w:r w:rsidR="005040D4">
        <w:rPr>
          <w:rFonts w:ascii="Arial" w:hAnsi="Arial" w:cs="Arial"/>
          <w:sz w:val="20"/>
          <w:szCs w:val="20"/>
        </w:rPr>
        <w:t xml:space="preserve"> any environmental/planning limits</w:t>
      </w:r>
      <w:r>
        <w:rPr>
          <w:rFonts w:ascii="Arial" w:hAnsi="Arial" w:cs="Arial"/>
          <w:sz w:val="20"/>
          <w:szCs w:val="20"/>
        </w:rPr>
        <w:t>,</w:t>
      </w:r>
      <w:r w:rsidR="005040D4">
        <w:rPr>
          <w:rFonts w:ascii="Arial" w:hAnsi="Arial" w:cs="Arial"/>
          <w:sz w:val="20"/>
          <w:szCs w:val="20"/>
        </w:rPr>
        <w:t xml:space="preserve"> any preference for connection method)</w:t>
      </w:r>
      <w:r>
        <w:rPr>
          <w:rFonts w:ascii="Arial" w:hAnsi="Arial" w:cs="Arial"/>
          <w:sz w:val="20"/>
          <w:szCs w:val="20"/>
        </w:rPr>
        <w:t>;</w:t>
      </w:r>
    </w:p>
    <w:p w14:paraId="537202C2" w14:textId="37E8FDB2" w:rsidR="004073B1" w:rsidRDefault="00841BC5" w:rsidP="00841BC5">
      <w:pPr>
        <w:pStyle w:val="ListParagraph"/>
        <w:numPr>
          <w:ilvl w:val="0"/>
          <w:numId w:val="1"/>
        </w:numPr>
        <w:jc w:val="both"/>
        <w:rPr>
          <w:rFonts w:ascii="Arial" w:hAnsi="Arial" w:cs="Arial"/>
          <w:sz w:val="20"/>
          <w:szCs w:val="20"/>
        </w:rPr>
      </w:pPr>
      <w:r>
        <w:rPr>
          <w:rFonts w:ascii="Arial" w:hAnsi="Arial" w:cs="Arial"/>
          <w:sz w:val="20"/>
          <w:szCs w:val="20"/>
        </w:rPr>
        <w:t>Gas connection i</w:t>
      </w:r>
      <w:r w:rsidR="0017402D">
        <w:rPr>
          <w:rFonts w:ascii="Arial" w:hAnsi="Arial" w:cs="Arial"/>
          <w:sz w:val="20"/>
          <w:szCs w:val="20"/>
        </w:rPr>
        <w:t>nformation (including maximum offtake rates, estimated annual quantities and pressure requirements</w:t>
      </w:r>
      <w:r>
        <w:rPr>
          <w:rFonts w:ascii="Arial" w:hAnsi="Arial" w:cs="Arial"/>
          <w:sz w:val="20"/>
          <w:szCs w:val="20"/>
        </w:rPr>
        <w:t>);</w:t>
      </w:r>
    </w:p>
    <w:p w14:paraId="7F85C684" w14:textId="5FA62EC8" w:rsidR="0017402D" w:rsidRDefault="0017402D" w:rsidP="00841BC5">
      <w:pPr>
        <w:pStyle w:val="ListParagraph"/>
        <w:numPr>
          <w:ilvl w:val="0"/>
          <w:numId w:val="1"/>
        </w:numPr>
        <w:jc w:val="both"/>
        <w:rPr>
          <w:rFonts w:ascii="Arial" w:hAnsi="Arial" w:cs="Arial"/>
          <w:sz w:val="20"/>
          <w:szCs w:val="20"/>
        </w:rPr>
      </w:pPr>
      <w:r>
        <w:rPr>
          <w:rFonts w:ascii="Arial" w:hAnsi="Arial" w:cs="Arial"/>
          <w:sz w:val="20"/>
          <w:szCs w:val="20"/>
        </w:rPr>
        <w:t xml:space="preserve">Implementation </w:t>
      </w:r>
      <w:r w:rsidR="00841BC5">
        <w:rPr>
          <w:rFonts w:ascii="Arial" w:hAnsi="Arial" w:cs="Arial"/>
          <w:sz w:val="20"/>
          <w:szCs w:val="20"/>
        </w:rPr>
        <w:t>p</w:t>
      </w:r>
      <w:r>
        <w:rPr>
          <w:rFonts w:ascii="Arial" w:hAnsi="Arial" w:cs="Arial"/>
          <w:sz w:val="20"/>
          <w:szCs w:val="20"/>
        </w:rPr>
        <w:t xml:space="preserve">lan </w:t>
      </w:r>
      <w:r w:rsidR="00841BC5">
        <w:rPr>
          <w:rFonts w:ascii="Arial" w:hAnsi="Arial" w:cs="Arial"/>
          <w:sz w:val="20"/>
          <w:szCs w:val="20"/>
        </w:rPr>
        <w:t xml:space="preserve">information </w:t>
      </w:r>
      <w:r>
        <w:rPr>
          <w:rFonts w:ascii="Arial" w:hAnsi="Arial" w:cs="Arial"/>
          <w:sz w:val="20"/>
          <w:szCs w:val="20"/>
        </w:rPr>
        <w:t>(inc</w:t>
      </w:r>
      <w:r w:rsidR="00841BC5">
        <w:rPr>
          <w:rFonts w:ascii="Arial" w:hAnsi="Arial" w:cs="Arial"/>
          <w:sz w:val="20"/>
          <w:szCs w:val="20"/>
        </w:rPr>
        <w:t xml:space="preserve">luding indicative </w:t>
      </w:r>
      <w:r w:rsidR="005921C6">
        <w:rPr>
          <w:rFonts w:ascii="Arial" w:hAnsi="Arial" w:cs="Arial"/>
          <w:sz w:val="20"/>
          <w:szCs w:val="20"/>
        </w:rPr>
        <w:t xml:space="preserve">milestone </w:t>
      </w:r>
      <w:r w:rsidR="00841BC5">
        <w:rPr>
          <w:rFonts w:ascii="Arial" w:hAnsi="Arial" w:cs="Arial"/>
          <w:sz w:val="20"/>
          <w:szCs w:val="20"/>
        </w:rPr>
        <w:t xml:space="preserve">dates </w:t>
      </w:r>
      <w:r w:rsidR="005921C6">
        <w:rPr>
          <w:rFonts w:ascii="Arial" w:hAnsi="Arial" w:cs="Arial"/>
          <w:sz w:val="20"/>
          <w:szCs w:val="20"/>
        </w:rPr>
        <w:t>where available</w:t>
      </w:r>
      <w:r w:rsidR="00841BC5">
        <w:rPr>
          <w:rFonts w:ascii="Arial" w:hAnsi="Arial" w:cs="Arial"/>
          <w:sz w:val="20"/>
          <w:szCs w:val="20"/>
        </w:rPr>
        <w:t>);</w:t>
      </w:r>
    </w:p>
    <w:p w14:paraId="3FC81914" w14:textId="06E21338" w:rsidR="00841BC5" w:rsidRDefault="00841BC5" w:rsidP="00841BC5">
      <w:pPr>
        <w:pStyle w:val="ListParagraph"/>
        <w:numPr>
          <w:ilvl w:val="0"/>
          <w:numId w:val="1"/>
        </w:numPr>
        <w:jc w:val="both"/>
        <w:rPr>
          <w:rFonts w:ascii="Arial" w:hAnsi="Arial" w:cs="Arial"/>
          <w:sz w:val="20"/>
          <w:szCs w:val="20"/>
        </w:rPr>
      </w:pPr>
      <w:r>
        <w:rPr>
          <w:rFonts w:ascii="Arial" w:hAnsi="Arial" w:cs="Arial"/>
          <w:sz w:val="20"/>
          <w:szCs w:val="20"/>
        </w:rPr>
        <w:t>Consents (including consent to share information between EirGrid and GNI where applicable).</w:t>
      </w:r>
    </w:p>
    <w:p w14:paraId="5636DAB6" w14:textId="49271D19" w:rsidR="004073B1" w:rsidRDefault="004073B1" w:rsidP="00841BC5">
      <w:pPr>
        <w:spacing w:after="0"/>
        <w:jc w:val="both"/>
        <w:rPr>
          <w:rFonts w:ascii="Arial" w:hAnsi="Arial" w:cs="Arial"/>
          <w:sz w:val="20"/>
          <w:szCs w:val="20"/>
        </w:rPr>
      </w:pPr>
      <w:r>
        <w:rPr>
          <w:rFonts w:ascii="Arial" w:hAnsi="Arial" w:cs="Arial"/>
          <w:sz w:val="20"/>
          <w:szCs w:val="20"/>
        </w:rPr>
        <w:t>Please note that participation in th</w:t>
      </w:r>
      <w:r w:rsidR="00841BC5">
        <w:rPr>
          <w:rFonts w:ascii="Arial" w:hAnsi="Arial" w:cs="Arial"/>
          <w:sz w:val="20"/>
          <w:szCs w:val="20"/>
        </w:rPr>
        <w:t>ese</w:t>
      </w:r>
      <w:r>
        <w:rPr>
          <w:rFonts w:ascii="Arial" w:hAnsi="Arial" w:cs="Arial"/>
          <w:sz w:val="20"/>
          <w:szCs w:val="20"/>
        </w:rPr>
        <w:t xml:space="preserve"> </w:t>
      </w:r>
      <w:r w:rsidR="00841BC5">
        <w:rPr>
          <w:rFonts w:ascii="Arial" w:hAnsi="Arial" w:cs="Arial"/>
          <w:sz w:val="20"/>
          <w:szCs w:val="20"/>
        </w:rPr>
        <w:t>clinics</w:t>
      </w:r>
      <w:r>
        <w:rPr>
          <w:rFonts w:ascii="Arial" w:hAnsi="Arial" w:cs="Arial"/>
          <w:sz w:val="20"/>
          <w:szCs w:val="20"/>
        </w:rPr>
        <w:t xml:space="preserve"> </w:t>
      </w:r>
      <w:r w:rsidRPr="00544E6E">
        <w:rPr>
          <w:rFonts w:ascii="Arial" w:hAnsi="Arial" w:cs="Arial"/>
          <w:sz w:val="20"/>
          <w:szCs w:val="20"/>
          <w:u w:val="single"/>
        </w:rPr>
        <w:t>does not</w:t>
      </w:r>
      <w:r>
        <w:rPr>
          <w:rFonts w:ascii="Arial" w:hAnsi="Arial" w:cs="Arial"/>
          <w:sz w:val="20"/>
          <w:szCs w:val="20"/>
        </w:rPr>
        <w:t xml:space="preserve"> in any way:</w:t>
      </w:r>
    </w:p>
    <w:p w14:paraId="11715DA6" w14:textId="77777777" w:rsidR="004073B1" w:rsidRDefault="004073B1" w:rsidP="00841BC5">
      <w:pPr>
        <w:pStyle w:val="ListParagraph"/>
        <w:numPr>
          <w:ilvl w:val="0"/>
          <w:numId w:val="2"/>
        </w:numPr>
        <w:spacing w:after="0"/>
        <w:jc w:val="both"/>
        <w:rPr>
          <w:rFonts w:ascii="Arial" w:hAnsi="Arial" w:cs="Arial"/>
          <w:sz w:val="20"/>
          <w:szCs w:val="20"/>
        </w:rPr>
      </w:pPr>
      <w:r w:rsidRPr="00544E6E">
        <w:rPr>
          <w:rFonts w:ascii="Arial" w:hAnsi="Arial" w:cs="Arial"/>
          <w:sz w:val="20"/>
          <w:szCs w:val="20"/>
        </w:rPr>
        <w:t>require a developer to participate in the 2024/2025 T-3 Capacity Auction</w:t>
      </w:r>
      <w:r>
        <w:rPr>
          <w:rFonts w:ascii="Arial" w:hAnsi="Arial" w:cs="Arial"/>
          <w:sz w:val="20"/>
          <w:szCs w:val="20"/>
        </w:rPr>
        <w:t>, or</w:t>
      </w:r>
    </w:p>
    <w:p w14:paraId="45226180" w14:textId="77777777" w:rsidR="004073B1" w:rsidRDefault="004073B1" w:rsidP="00841BC5">
      <w:pPr>
        <w:pStyle w:val="ListParagraph"/>
        <w:numPr>
          <w:ilvl w:val="0"/>
          <w:numId w:val="2"/>
        </w:numPr>
        <w:spacing w:after="0"/>
        <w:jc w:val="both"/>
        <w:rPr>
          <w:rFonts w:ascii="Arial" w:hAnsi="Arial" w:cs="Arial"/>
          <w:sz w:val="20"/>
          <w:szCs w:val="20"/>
        </w:rPr>
      </w:pPr>
      <w:r>
        <w:rPr>
          <w:rFonts w:ascii="Arial" w:hAnsi="Arial" w:cs="Arial"/>
          <w:sz w:val="20"/>
          <w:szCs w:val="20"/>
        </w:rPr>
        <w:t xml:space="preserve">determine the application details that a developer may submit for a project into the </w:t>
      </w:r>
      <w:r w:rsidRPr="009D3579">
        <w:rPr>
          <w:rFonts w:ascii="Arial" w:hAnsi="Arial" w:cs="Arial"/>
          <w:sz w:val="20"/>
          <w:szCs w:val="20"/>
        </w:rPr>
        <w:t>2024/2025 T-3 Capacity Auction</w:t>
      </w:r>
      <w:r>
        <w:rPr>
          <w:rFonts w:ascii="Arial" w:hAnsi="Arial" w:cs="Arial"/>
          <w:sz w:val="20"/>
          <w:szCs w:val="20"/>
        </w:rPr>
        <w:t>, or</w:t>
      </w:r>
    </w:p>
    <w:p w14:paraId="53034E2E" w14:textId="09345063" w:rsidR="004073B1" w:rsidRDefault="004073B1" w:rsidP="00841BC5">
      <w:pPr>
        <w:pStyle w:val="ListParagraph"/>
        <w:numPr>
          <w:ilvl w:val="0"/>
          <w:numId w:val="2"/>
        </w:numPr>
        <w:spacing w:after="0"/>
        <w:jc w:val="both"/>
        <w:rPr>
          <w:rFonts w:ascii="Arial" w:hAnsi="Arial" w:cs="Arial"/>
          <w:sz w:val="20"/>
          <w:szCs w:val="20"/>
        </w:rPr>
      </w:pPr>
      <w:r w:rsidRPr="00544E6E">
        <w:rPr>
          <w:rFonts w:ascii="Arial" w:hAnsi="Arial" w:cs="Arial"/>
          <w:sz w:val="20"/>
          <w:szCs w:val="20"/>
        </w:rPr>
        <w:t xml:space="preserve">determine whether a project will </w:t>
      </w:r>
      <w:r w:rsidR="00E116F4">
        <w:rPr>
          <w:rFonts w:ascii="Arial" w:hAnsi="Arial" w:cs="Arial"/>
          <w:sz w:val="20"/>
          <w:szCs w:val="20"/>
        </w:rPr>
        <w:t xml:space="preserve">or will not </w:t>
      </w:r>
      <w:r w:rsidRPr="00544E6E">
        <w:rPr>
          <w:rFonts w:ascii="Arial" w:hAnsi="Arial" w:cs="Arial"/>
          <w:sz w:val="20"/>
          <w:szCs w:val="20"/>
        </w:rPr>
        <w:t>be successful in the 2024/2025 T-3 Capacity Auction</w:t>
      </w:r>
      <w:r w:rsidR="004E0133">
        <w:rPr>
          <w:rFonts w:ascii="Arial" w:hAnsi="Arial" w:cs="Arial"/>
          <w:sz w:val="20"/>
          <w:szCs w:val="20"/>
        </w:rPr>
        <w:t>.</w:t>
      </w:r>
    </w:p>
    <w:p w14:paraId="30F50848" w14:textId="78C02679" w:rsidR="004073B1" w:rsidRDefault="00E116F4" w:rsidP="00841BC5">
      <w:pPr>
        <w:jc w:val="both"/>
        <w:rPr>
          <w:rFonts w:ascii="Arial" w:hAnsi="Arial" w:cs="Arial"/>
          <w:sz w:val="20"/>
          <w:szCs w:val="20"/>
        </w:rPr>
      </w:pPr>
      <w:r>
        <w:rPr>
          <w:rFonts w:ascii="Arial" w:hAnsi="Arial" w:cs="Arial"/>
          <w:sz w:val="20"/>
          <w:szCs w:val="20"/>
        </w:rPr>
        <w:t>For the avoidance of doubt</w:t>
      </w:r>
      <w:r w:rsidR="00E63CD7">
        <w:rPr>
          <w:rFonts w:ascii="Arial" w:hAnsi="Arial" w:cs="Arial"/>
          <w:sz w:val="20"/>
          <w:szCs w:val="20"/>
        </w:rPr>
        <w:t>,</w:t>
      </w:r>
      <w:r>
        <w:rPr>
          <w:rFonts w:ascii="Arial" w:hAnsi="Arial" w:cs="Arial"/>
          <w:sz w:val="20"/>
          <w:szCs w:val="20"/>
        </w:rPr>
        <w:t xml:space="preserve"> </w:t>
      </w:r>
      <w:r w:rsidR="004073B1" w:rsidRPr="00544E6E">
        <w:rPr>
          <w:rFonts w:ascii="Arial" w:hAnsi="Arial" w:cs="Arial"/>
          <w:sz w:val="20"/>
          <w:szCs w:val="20"/>
        </w:rPr>
        <w:t xml:space="preserve">please note that </w:t>
      </w:r>
      <w:r w:rsidR="004073B1">
        <w:rPr>
          <w:rFonts w:ascii="Arial" w:hAnsi="Arial" w:cs="Arial"/>
          <w:sz w:val="20"/>
          <w:szCs w:val="20"/>
        </w:rPr>
        <w:t xml:space="preserve">while EirGrid (and GNI where </w:t>
      </w:r>
      <w:r>
        <w:rPr>
          <w:rFonts w:ascii="Arial" w:hAnsi="Arial" w:cs="Arial"/>
          <w:sz w:val="20"/>
          <w:szCs w:val="20"/>
        </w:rPr>
        <w:t>applicable</w:t>
      </w:r>
      <w:r w:rsidR="00E63CD7">
        <w:rPr>
          <w:rFonts w:ascii="Arial" w:hAnsi="Arial" w:cs="Arial"/>
          <w:sz w:val="20"/>
          <w:szCs w:val="20"/>
        </w:rPr>
        <w:t>)</w:t>
      </w:r>
      <w:r w:rsidR="004073B1">
        <w:rPr>
          <w:rFonts w:ascii="Arial" w:hAnsi="Arial" w:cs="Arial"/>
          <w:sz w:val="20"/>
          <w:szCs w:val="20"/>
        </w:rPr>
        <w:t xml:space="preserve"> will engage with developers on the basis of currently available information</w:t>
      </w:r>
      <w:r>
        <w:rPr>
          <w:rFonts w:ascii="Arial" w:hAnsi="Arial" w:cs="Arial"/>
          <w:sz w:val="20"/>
          <w:szCs w:val="20"/>
        </w:rPr>
        <w:t>,</w:t>
      </w:r>
      <w:r w:rsidR="004073B1">
        <w:rPr>
          <w:rFonts w:ascii="Arial" w:hAnsi="Arial" w:cs="Arial"/>
          <w:sz w:val="20"/>
          <w:szCs w:val="20"/>
        </w:rPr>
        <w:t xml:space="preserve"> a full connection application and offer process will be required to confirm actual connection methods for a given project</w:t>
      </w:r>
      <w:r>
        <w:rPr>
          <w:rFonts w:ascii="Arial" w:hAnsi="Arial" w:cs="Arial"/>
          <w:sz w:val="20"/>
          <w:szCs w:val="20"/>
        </w:rPr>
        <w:t xml:space="preserve">.  Decisions made on the eligibility of any </w:t>
      </w:r>
      <w:r w:rsidR="00E63CD7">
        <w:rPr>
          <w:rFonts w:ascii="Arial" w:hAnsi="Arial" w:cs="Arial"/>
          <w:sz w:val="20"/>
          <w:szCs w:val="20"/>
        </w:rPr>
        <w:t>capacity</w:t>
      </w:r>
      <w:r>
        <w:rPr>
          <w:rFonts w:ascii="Arial" w:hAnsi="Arial" w:cs="Arial"/>
          <w:sz w:val="20"/>
          <w:szCs w:val="20"/>
        </w:rPr>
        <w:t xml:space="preserve"> to participate in the 2024/2025 T-3 Capacity Auction will be made in accordance with the requirements </w:t>
      </w:r>
      <w:r w:rsidR="00C06129">
        <w:rPr>
          <w:rFonts w:ascii="Arial" w:hAnsi="Arial" w:cs="Arial"/>
          <w:sz w:val="20"/>
          <w:szCs w:val="20"/>
        </w:rPr>
        <w:t xml:space="preserve">and as part of the processes </w:t>
      </w:r>
      <w:r>
        <w:rPr>
          <w:rFonts w:ascii="Arial" w:hAnsi="Arial" w:cs="Arial"/>
          <w:sz w:val="20"/>
          <w:szCs w:val="20"/>
        </w:rPr>
        <w:t>established in the SEM Capacity Market Code</w:t>
      </w:r>
      <w:r w:rsidR="00C06129">
        <w:rPr>
          <w:rFonts w:ascii="Arial" w:hAnsi="Arial" w:cs="Arial"/>
          <w:sz w:val="20"/>
          <w:szCs w:val="20"/>
        </w:rPr>
        <w:t xml:space="preserve"> and the 2024/2025 T-3 Capacity Auction will in a similar manner be run according to the provisions of the SEM Capacity Market Code</w:t>
      </w:r>
      <w:r w:rsidR="004073B1">
        <w:rPr>
          <w:rFonts w:ascii="Arial" w:hAnsi="Arial" w:cs="Arial"/>
          <w:sz w:val="20"/>
          <w:szCs w:val="20"/>
        </w:rPr>
        <w:t>.</w:t>
      </w:r>
    </w:p>
    <w:p w14:paraId="3593E182" w14:textId="7C4F2DDD" w:rsidR="00E63CD7" w:rsidRDefault="00763DF7" w:rsidP="005921C6">
      <w:pPr>
        <w:jc w:val="both"/>
      </w:pPr>
      <w:r>
        <w:rPr>
          <w:rFonts w:ascii="Arial" w:hAnsi="Arial" w:cs="Arial"/>
          <w:sz w:val="20"/>
          <w:szCs w:val="20"/>
        </w:rPr>
        <w:t xml:space="preserve">Developers wishing to put forward a project for consideration in one of the clinics should submit the </w:t>
      </w:r>
      <w:r w:rsidR="004E0133">
        <w:rPr>
          <w:rFonts w:ascii="Arial" w:hAnsi="Arial" w:cs="Arial"/>
          <w:sz w:val="20"/>
          <w:szCs w:val="20"/>
        </w:rPr>
        <w:t xml:space="preserve">signed </w:t>
      </w:r>
      <w:r>
        <w:rPr>
          <w:rFonts w:ascii="Arial" w:hAnsi="Arial" w:cs="Arial"/>
          <w:sz w:val="20"/>
          <w:szCs w:val="20"/>
        </w:rPr>
        <w:t xml:space="preserve">form below </w:t>
      </w:r>
      <w:r w:rsidR="004E0133">
        <w:rPr>
          <w:rFonts w:ascii="Arial" w:hAnsi="Arial" w:cs="Arial"/>
          <w:sz w:val="20"/>
          <w:szCs w:val="20"/>
        </w:rPr>
        <w:t>(with</w:t>
      </w:r>
      <w:r w:rsidR="005921C6">
        <w:rPr>
          <w:rFonts w:ascii="Arial" w:hAnsi="Arial" w:cs="Arial"/>
          <w:sz w:val="20"/>
          <w:szCs w:val="20"/>
        </w:rPr>
        <w:t xml:space="preserve"> the signed landowner consent</w:t>
      </w:r>
      <w:r w:rsidR="004E0133">
        <w:rPr>
          <w:rFonts w:ascii="Arial" w:hAnsi="Arial" w:cs="Arial"/>
          <w:sz w:val="20"/>
          <w:szCs w:val="20"/>
        </w:rPr>
        <w:t>)</w:t>
      </w:r>
      <w:r w:rsidR="005921C6">
        <w:rPr>
          <w:rFonts w:ascii="Arial" w:hAnsi="Arial" w:cs="Arial"/>
          <w:sz w:val="20"/>
          <w:szCs w:val="20"/>
        </w:rPr>
        <w:t xml:space="preserve"> </w:t>
      </w:r>
      <w:r>
        <w:rPr>
          <w:rFonts w:ascii="Arial" w:hAnsi="Arial" w:cs="Arial"/>
          <w:sz w:val="20"/>
          <w:szCs w:val="20"/>
        </w:rPr>
        <w:t xml:space="preserve">to </w:t>
      </w:r>
      <w:hyperlink r:id="rId14" w:history="1">
        <w:r w:rsidRPr="00291C84">
          <w:rPr>
            <w:rStyle w:val="Hyperlink"/>
            <w:rFonts w:ascii="Arial" w:hAnsi="Arial" w:cs="Arial"/>
            <w:sz w:val="20"/>
            <w:szCs w:val="20"/>
          </w:rPr>
          <w:t>info@eirgrid.com</w:t>
        </w:r>
      </w:hyperlink>
      <w:r>
        <w:rPr>
          <w:rFonts w:ascii="Arial" w:hAnsi="Arial" w:cs="Arial"/>
          <w:sz w:val="20"/>
          <w:szCs w:val="20"/>
        </w:rPr>
        <w:t xml:space="preserve"> </w:t>
      </w:r>
      <w:r w:rsidRPr="005921C6">
        <w:rPr>
          <w:rFonts w:ascii="Arial" w:hAnsi="Arial" w:cs="Arial"/>
          <w:b/>
          <w:sz w:val="20"/>
          <w:szCs w:val="20"/>
        </w:rPr>
        <w:t>by 18th May 2021</w:t>
      </w:r>
      <w:r>
        <w:rPr>
          <w:rFonts w:ascii="Arial" w:hAnsi="Arial" w:cs="Arial"/>
          <w:sz w:val="20"/>
          <w:szCs w:val="20"/>
        </w:rPr>
        <w:t>. EirGrid (together with GNI, where there is a gas connection) will then arrange individual clinics with developers</w:t>
      </w:r>
      <w:r w:rsidRPr="00CA27C8">
        <w:rPr>
          <w:rFonts w:ascii="Arial" w:hAnsi="Arial" w:cs="Arial"/>
          <w:sz w:val="20"/>
          <w:szCs w:val="20"/>
        </w:rPr>
        <w:t xml:space="preserve"> </w:t>
      </w:r>
      <w:r>
        <w:rPr>
          <w:rFonts w:ascii="Arial" w:hAnsi="Arial" w:cs="Arial"/>
          <w:sz w:val="20"/>
          <w:szCs w:val="20"/>
        </w:rPr>
        <w:t xml:space="preserve">thereafter to take place during the </w:t>
      </w:r>
      <w:r w:rsidRPr="005921C6">
        <w:rPr>
          <w:rFonts w:ascii="Arial" w:hAnsi="Arial" w:cs="Arial"/>
          <w:b/>
          <w:sz w:val="20"/>
          <w:szCs w:val="20"/>
        </w:rPr>
        <w:t>week beginning 7th June 2021</w:t>
      </w:r>
      <w:r>
        <w:rPr>
          <w:rFonts w:ascii="Arial" w:hAnsi="Arial" w:cs="Arial"/>
          <w:sz w:val="20"/>
          <w:szCs w:val="20"/>
        </w:rPr>
        <w:t xml:space="preserve">. </w:t>
      </w:r>
      <w:r w:rsidR="004073B1">
        <w:rPr>
          <w:rFonts w:ascii="Arial" w:hAnsi="Arial" w:cs="Arial"/>
          <w:sz w:val="20"/>
          <w:szCs w:val="20"/>
        </w:rPr>
        <w:t xml:space="preserve">Any queries in advance should be </w:t>
      </w:r>
      <w:r w:rsidR="00E63CD7">
        <w:rPr>
          <w:rFonts w:ascii="Arial" w:hAnsi="Arial" w:cs="Arial"/>
          <w:sz w:val="20"/>
          <w:szCs w:val="20"/>
        </w:rPr>
        <w:t xml:space="preserve">directed to </w:t>
      </w:r>
      <w:hyperlink r:id="rId15" w:history="1">
        <w:r w:rsidR="00E63CD7" w:rsidRPr="00291C84">
          <w:rPr>
            <w:rStyle w:val="Hyperlink"/>
            <w:rFonts w:ascii="Arial" w:hAnsi="Arial" w:cs="Arial"/>
            <w:sz w:val="20"/>
            <w:szCs w:val="20"/>
          </w:rPr>
          <w:t>info@eirgrid.com</w:t>
        </w:r>
      </w:hyperlink>
      <w:r w:rsidR="00E63CD7">
        <w:rPr>
          <w:rFonts w:ascii="Arial" w:hAnsi="Arial" w:cs="Arial"/>
          <w:sz w:val="20"/>
          <w:szCs w:val="20"/>
        </w:rPr>
        <w:t>.</w:t>
      </w:r>
      <w:r w:rsidR="00E63CD7">
        <w:br w:type="page"/>
      </w:r>
    </w:p>
    <w:tbl>
      <w:tblPr>
        <w:tblStyle w:val="TableGrid"/>
        <w:tblW w:w="0" w:type="auto"/>
        <w:tblLayout w:type="fixed"/>
        <w:tblLook w:val="04A0" w:firstRow="1" w:lastRow="0" w:firstColumn="1" w:lastColumn="0" w:noHBand="0" w:noVBand="1"/>
      </w:tblPr>
      <w:tblGrid>
        <w:gridCol w:w="534"/>
        <w:gridCol w:w="3536"/>
        <w:gridCol w:w="149"/>
        <w:gridCol w:w="142"/>
        <w:gridCol w:w="358"/>
        <w:gridCol w:w="443"/>
        <w:gridCol w:w="333"/>
        <w:gridCol w:w="711"/>
        <w:gridCol w:w="764"/>
        <w:gridCol w:w="294"/>
        <w:gridCol w:w="488"/>
        <w:gridCol w:w="748"/>
        <w:gridCol w:w="742"/>
      </w:tblGrid>
      <w:tr w:rsidR="004073B1" w14:paraId="5F546B78" w14:textId="77777777" w:rsidTr="00B31B51">
        <w:trPr>
          <w:trHeight w:val="622"/>
        </w:trPr>
        <w:tc>
          <w:tcPr>
            <w:tcW w:w="9242" w:type="dxa"/>
            <w:gridSpan w:val="13"/>
            <w:shd w:val="clear" w:color="auto" w:fill="000000" w:themeFill="text1"/>
            <w:vAlign w:val="center"/>
          </w:tcPr>
          <w:p w14:paraId="053F0FF9" w14:textId="77777777" w:rsidR="004073B1" w:rsidRDefault="004073B1" w:rsidP="00B31B51">
            <w:pPr>
              <w:jc w:val="center"/>
            </w:pPr>
            <w:r>
              <w:lastRenderedPageBreak/>
              <w:t>Section 1 – Project Information</w:t>
            </w:r>
          </w:p>
        </w:tc>
      </w:tr>
      <w:tr w:rsidR="004073B1" w14:paraId="721F573E" w14:textId="77777777" w:rsidTr="00D5242B">
        <w:tc>
          <w:tcPr>
            <w:tcW w:w="4361" w:type="dxa"/>
            <w:gridSpan w:val="4"/>
          </w:tcPr>
          <w:p w14:paraId="44ABB448" w14:textId="77777777" w:rsidR="004073B1" w:rsidRPr="00C6474D" w:rsidRDefault="004073B1" w:rsidP="004318D5">
            <w:r w:rsidRPr="00C6474D">
              <w:t>Company Name:</w:t>
            </w:r>
          </w:p>
        </w:tc>
        <w:tc>
          <w:tcPr>
            <w:tcW w:w="4881" w:type="dxa"/>
            <w:gridSpan w:val="9"/>
          </w:tcPr>
          <w:p w14:paraId="0A301842" w14:textId="77777777" w:rsidR="004073B1" w:rsidRPr="00C6474D" w:rsidRDefault="004073B1" w:rsidP="004318D5"/>
        </w:tc>
      </w:tr>
      <w:tr w:rsidR="004073B1" w14:paraId="4A7EBDB2" w14:textId="77777777" w:rsidTr="00D5242B">
        <w:tc>
          <w:tcPr>
            <w:tcW w:w="4361" w:type="dxa"/>
            <w:gridSpan w:val="4"/>
          </w:tcPr>
          <w:p w14:paraId="3762D95D" w14:textId="77777777" w:rsidR="004073B1" w:rsidRPr="00C6474D" w:rsidRDefault="004073B1" w:rsidP="004318D5">
            <w:r w:rsidRPr="00C6474D">
              <w:t xml:space="preserve">Primary Contact: </w:t>
            </w:r>
          </w:p>
        </w:tc>
        <w:tc>
          <w:tcPr>
            <w:tcW w:w="4881" w:type="dxa"/>
            <w:gridSpan w:val="9"/>
          </w:tcPr>
          <w:p w14:paraId="663997BB" w14:textId="77777777" w:rsidR="004073B1" w:rsidRPr="00C6474D" w:rsidRDefault="004073B1" w:rsidP="004318D5"/>
        </w:tc>
      </w:tr>
      <w:tr w:rsidR="004073B1" w14:paraId="0663C961" w14:textId="77777777" w:rsidTr="00D5242B">
        <w:tc>
          <w:tcPr>
            <w:tcW w:w="4361" w:type="dxa"/>
            <w:gridSpan w:val="4"/>
          </w:tcPr>
          <w:p w14:paraId="7B402A8E" w14:textId="77777777" w:rsidR="004073B1" w:rsidRPr="00C6474D" w:rsidRDefault="004073B1" w:rsidP="004318D5">
            <w:r w:rsidRPr="00C6474D">
              <w:t xml:space="preserve">Primary Contact Full Address Line 1: </w:t>
            </w:r>
          </w:p>
        </w:tc>
        <w:tc>
          <w:tcPr>
            <w:tcW w:w="4881" w:type="dxa"/>
            <w:gridSpan w:val="9"/>
          </w:tcPr>
          <w:p w14:paraId="67AD8212" w14:textId="77777777" w:rsidR="004073B1" w:rsidRPr="00C6474D" w:rsidRDefault="004073B1" w:rsidP="004318D5"/>
        </w:tc>
      </w:tr>
      <w:tr w:rsidR="004073B1" w14:paraId="7AFB6B9A" w14:textId="77777777" w:rsidTr="00D5242B">
        <w:tc>
          <w:tcPr>
            <w:tcW w:w="4361" w:type="dxa"/>
            <w:gridSpan w:val="4"/>
          </w:tcPr>
          <w:p w14:paraId="3D3143BD" w14:textId="77777777" w:rsidR="004073B1" w:rsidRPr="00C6474D" w:rsidRDefault="004073B1" w:rsidP="004318D5">
            <w:r w:rsidRPr="00C6474D">
              <w:t>Primary Contact Full Address Line 2</w:t>
            </w:r>
          </w:p>
        </w:tc>
        <w:tc>
          <w:tcPr>
            <w:tcW w:w="4881" w:type="dxa"/>
            <w:gridSpan w:val="9"/>
          </w:tcPr>
          <w:p w14:paraId="260077AA" w14:textId="77777777" w:rsidR="004073B1" w:rsidRPr="00C6474D" w:rsidRDefault="004073B1" w:rsidP="004318D5"/>
        </w:tc>
      </w:tr>
      <w:tr w:rsidR="004073B1" w14:paraId="74661DC4" w14:textId="77777777" w:rsidTr="00D5242B">
        <w:tc>
          <w:tcPr>
            <w:tcW w:w="4361" w:type="dxa"/>
            <w:gridSpan w:val="4"/>
          </w:tcPr>
          <w:p w14:paraId="1A5BF1A7" w14:textId="77777777" w:rsidR="004073B1" w:rsidRPr="00C6474D" w:rsidRDefault="004073B1" w:rsidP="004318D5">
            <w:r w:rsidRPr="00C6474D">
              <w:t>Primary Contact Eircode:</w:t>
            </w:r>
          </w:p>
        </w:tc>
        <w:tc>
          <w:tcPr>
            <w:tcW w:w="4881" w:type="dxa"/>
            <w:gridSpan w:val="9"/>
          </w:tcPr>
          <w:p w14:paraId="54524D23" w14:textId="77777777" w:rsidR="004073B1" w:rsidRPr="00C6474D" w:rsidRDefault="004073B1" w:rsidP="004318D5"/>
        </w:tc>
      </w:tr>
      <w:tr w:rsidR="004073B1" w14:paraId="1386744C" w14:textId="77777777" w:rsidTr="00D5242B">
        <w:tc>
          <w:tcPr>
            <w:tcW w:w="4361" w:type="dxa"/>
            <w:gridSpan w:val="4"/>
            <w:tcBorders>
              <w:bottom w:val="single" w:sz="4" w:space="0" w:color="auto"/>
            </w:tcBorders>
          </w:tcPr>
          <w:p w14:paraId="0C90D12E" w14:textId="77777777" w:rsidR="004073B1" w:rsidRPr="00C6474D" w:rsidRDefault="004073B1" w:rsidP="004318D5">
            <w:r w:rsidRPr="00C6474D">
              <w:t>Primary Contact Telephone/Mobile:</w:t>
            </w:r>
          </w:p>
        </w:tc>
        <w:tc>
          <w:tcPr>
            <w:tcW w:w="4881" w:type="dxa"/>
            <w:gridSpan w:val="9"/>
            <w:tcBorders>
              <w:bottom w:val="single" w:sz="4" w:space="0" w:color="auto"/>
            </w:tcBorders>
          </w:tcPr>
          <w:p w14:paraId="2AB5979F" w14:textId="77777777" w:rsidR="004073B1" w:rsidRPr="00C6474D" w:rsidRDefault="004073B1" w:rsidP="004318D5"/>
        </w:tc>
      </w:tr>
      <w:tr w:rsidR="004073B1" w14:paraId="23AB4FA9" w14:textId="77777777" w:rsidTr="00D5242B">
        <w:tc>
          <w:tcPr>
            <w:tcW w:w="4361" w:type="dxa"/>
            <w:gridSpan w:val="4"/>
            <w:tcBorders>
              <w:bottom w:val="single" w:sz="4" w:space="0" w:color="auto"/>
            </w:tcBorders>
          </w:tcPr>
          <w:p w14:paraId="282850AB" w14:textId="77777777" w:rsidR="004073B1" w:rsidRPr="00C6474D" w:rsidRDefault="004073B1" w:rsidP="004318D5">
            <w:r w:rsidRPr="00C6474D">
              <w:t>Primary Contact Email:</w:t>
            </w:r>
          </w:p>
        </w:tc>
        <w:tc>
          <w:tcPr>
            <w:tcW w:w="4881" w:type="dxa"/>
            <w:gridSpan w:val="9"/>
            <w:tcBorders>
              <w:bottom w:val="single" w:sz="4" w:space="0" w:color="auto"/>
            </w:tcBorders>
          </w:tcPr>
          <w:p w14:paraId="2DAB676B" w14:textId="77777777" w:rsidR="004073B1" w:rsidRPr="00C6474D" w:rsidRDefault="004073B1" w:rsidP="004318D5"/>
        </w:tc>
      </w:tr>
      <w:tr w:rsidR="00D5242B" w14:paraId="635F3038" w14:textId="77777777" w:rsidTr="00D5242B">
        <w:tc>
          <w:tcPr>
            <w:tcW w:w="4361" w:type="dxa"/>
            <w:gridSpan w:val="4"/>
            <w:tcBorders>
              <w:top w:val="single" w:sz="4" w:space="0" w:color="auto"/>
              <w:left w:val="nil"/>
              <w:bottom w:val="single" w:sz="4" w:space="0" w:color="auto"/>
              <w:right w:val="nil"/>
            </w:tcBorders>
          </w:tcPr>
          <w:p w14:paraId="07C38A8C" w14:textId="77777777" w:rsidR="00D5242B" w:rsidRPr="00C6474D" w:rsidRDefault="00D5242B" w:rsidP="004318D5"/>
        </w:tc>
        <w:tc>
          <w:tcPr>
            <w:tcW w:w="4881" w:type="dxa"/>
            <w:gridSpan w:val="9"/>
            <w:tcBorders>
              <w:top w:val="single" w:sz="4" w:space="0" w:color="auto"/>
              <w:left w:val="nil"/>
              <w:bottom w:val="single" w:sz="4" w:space="0" w:color="auto"/>
              <w:right w:val="nil"/>
            </w:tcBorders>
          </w:tcPr>
          <w:p w14:paraId="73A6DC52" w14:textId="77777777" w:rsidR="00D5242B" w:rsidRPr="00C6474D" w:rsidRDefault="00D5242B" w:rsidP="004318D5"/>
        </w:tc>
      </w:tr>
      <w:tr w:rsidR="004073B1" w14:paraId="47FE1580" w14:textId="77777777" w:rsidTr="00D5242B">
        <w:tc>
          <w:tcPr>
            <w:tcW w:w="4361" w:type="dxa"/>
            <w:gridSpan w:val="4"/>
            <w:tcBorders>
              <w:top w:val="single" w:sz="4" w:space="0" w:color="auto"/>
            </w:tcBorders>
          </w:tcPr>
          <w:p w14:paraId="7E1BCD6C" w14:textId="77777777" w:rsidR="004073B1" w:rsidRPr="00C6474D" w:rsidRDefault="004073B1" w:rsidP="004318D5">
            <w:r w:rsidRPr="00C6474D">
              <w:t>Site Address:</w:t>
            </w:r>
          </w:p>
        </w:tc>
        <w:tc>
          <w:tcPr>
            <w:tcW w:w="4881" w:type="dxa"/>
            <w:gridSpan w:val="9"/>
            <w:tcBorders>
              <w:top w:val="single" w:sz="4" w:space="0" w:color="auto"/>
            </w:tcBorders>
          </w:tcPr>
          <w:p w14:paraId="0BA4AFEF" w14:textId="77777777" w:rsidR="004073B1" w:rsidRPr="00C6474D" w:rsidRDefault="004073B1" w:rsidP="004318D5"/>
        </w:tc>
      </w:tr>
      <w:tr w:rsidR="004073B1" w14:paraId="41A75350" w14:textId="77777777" w:rsidTr="00D5242B">
        <w:tc>
          <w:tcPr>
            <w:tcW w:w="4361" w:type="dxa"/>
            <w:gridSpan w:val="4"/>
            <w:tcBorders>
              <w:bottom w:val="single" w:sz="4" w:space="0" w:color="auto"/>
            </w:tcBorders>
          </w:tcPr>
          <w:p w14:paraId="798BB9BF" w14:textId="77777777" w:rsidR="004073B1" w:rsidRPr="00C6474D" w:rsidRDefault="004073B1" w:rsidP="004318D5">
            <w:r w:rsidRPr="00C6474D">
              <w:t>Site Coordinates:</w:t>
            </w:r>
          </w:p>
        </w:tc>
        <w:tc>
          <w:tcPr>
            <w:tcW w:w="4881" w:type="dxa"/>
            <w:gridSpan w:val="9"/>
            <w:tcBorders>
              <w:bottom w:val="single" w:sz="4" w:space="0" w:color="auto"/>
            </w:tcBorders>
          </w:tcPr>
          <w:p w14:paraId="0061C3F6" w14:textId="77777777" w:rsidR="004073B1" w:rsidRPr="00C6474D" w:rsidRDefault="004073B1" w:rsidP="004318D5"/>
        </w:tc>
      </w:tr>
      <w:tr w:rsidR="004073B1" w14:paraId="1915126F" w14:textId="77777777" w:rsidTr="00D5242B">
        <w:tc>
          <w:tcPr>
            <w:tcW w:w="4361" w:type="dxa"/>
            <w:gridSpan w:val="4"/>
            <w:tcBorders>
              <w:bottom w:val="single" w:sz="4" w:space="0" w:color="auto"/>
            </w:tcBorders>
          </w:tcPr>
          <w:p w14:paraId="4B33FE94" w14:textId="77777777" w:rsidR="004073B1" w:rsidRPr="00C6474D" w:rsidRDefault="004073B1" w:rsidP="004318D5">
            <w:r w:rsidRPr="00C6474D">
              <w:t>Planning Reference Number (if available):</w:t>
            </w:r>
          </w:p>
        </w:tc>
        <w:tc>
          <w:tcPr>
            <w:tcW w:w="4881" w:type="dxa"/>
            <w:gridSpan w:val="9"/>
            <w:tcBorders>
              <w:bottom w:val="single" w:sz="4" w:space="0" w:color="auto"/>
            </w:tcBorders>
          </w:tcPr>
          <w:p w14:paraId="24BA45D0" w14:textId="77777777" w:rsidR="004073B1" w:rsidRPr="00C6474D" w:rsidRDefault="004073B1" w:rsidP="004318D5"/>
        </w:tc>
      </w:tr>
      <w:tr w:rsidR="004073B1" w14:paraId="7E324289" w14:textId="77777777" w:rsidTr="00B31B51">
        <w:tc>
          <w:tcPr>
            <w:tcW w:w="9242" w:type="dxa"/>
            <w:gridSpan w:val="13"/>
            <w:tcBorders>
              <w:top w:val="single" w:sz="4" w:space="0" w:color="auto"/>
              <w:left w:val="nil"/>
              <w:bottom w:val="single" w:sz="4" w:space="0" w:color="auto"/>
              <w:right w:val="nil"/>
            </w:tcBorders>
          </w:tcPr>
          <w:p w14:paraId="5870E5F1" w14:textId="77777777" w:rsidR="00841BC5" w:rsidRDefault="00841BC5" w:rsidP="00544E6E"/>
        </w:tc>
      </w:tr>
      <w:tr w:rsidR="004073B1" w14:paraId="5FA2734E" w14:textId="77777777" w:rsidTr="00D5242B">
        <w:tc>
          <w:tcPr>
            <w:tcW w:w="9242" w:type="dxa"/>
            <w:gridSpan w:val="13"/>
            <w:tcBorders>
              <w:top w:val="single" w:sz="4" w:space="0" w:color="auto"/>
              <w:bottom w:val="single" w:sz="4" w:space="0" w:color="auto"/>
            </w:tcBorders>
            <w:shd w:val="clear" w:color="auto" w:fill="000000" w:themeFill="text1"/>
          </w:tcPr>
          <w:p w14:paraId="692F88DD" w14:textId="762A4B20" w:rsidR="004073B1" w:rsidRDefault="00E90813" w:rsidP="00D5242B">
            <w:pPr>
              <w:jc w:val="center"/>
            </w:pPr>
            <w:r>
              <w:t>Project</w:t>
            </w:r>
            <w:r w:rsidR="004073B1">
              <w:t xml:space="preserve"> Overview</w:t>
            </w:r>
          </w:p>
        </w:tc>
      </w:tr>
      <w:tr w:rsidR="004073B1" w14:paraId="6B938A02" w14:textId="77777777" w:rsidTr="00B342E4">
        <w:tc>
          <w:tcPr>
            <w:tcW w:w="9242" w:type="dxa"/>
            <w:gridSpan w:val="13"/>
            <w:tcBorders>
              <w:bottom w:val="single" w:sz="4" w:space="0" w:color="auto"/>
            </w:tcBorders>
          </w:tcPr>
          <w:p w14:paraId="762E5C30" w14:textId="63DFDFA6" w:rsidR="004073B1" w:rsidRPr="00841BC5" w:rsidRDefault="004073B1" w:rsidP="00E72DEE">
            <w:pPr>
              <w:rPr>
                <w:i/>
              </w:rPr>
            </w:pPr>
            <w:r w:rsidRPr="00841BC5">
              <w:rPr>
                <w:i/>
                <w:sz w:val="20"/>
              </w:rPr>
              <w:t xml:space="preserve">Please include </w:t>
            </w:r>
            <w:r w:rsidR="00E72DEE">
              <w:rPr>
                <w:i/>
                <w:sz w:val="20"/>
              </w:rPr>
              <w:t xml:space="preserve">a </w:t>
            </w:r>
            <w:r w:rsidRPr="00841BC5">
              <w:rPr>
                <w:i/>
                <w:sz w:val="20"/>
              </w:rPr>
              <w:t xml:space="preserve">description of </w:t>
            </w:r>
            <w:r w:rsidR="00E72DEE">
              <w:rPr>
                <w:i/>
                <w:sz w:val="20"/>
              </w:rPr>
              <w:t xml:space="preserve">the </w:t>
            </w:r>
            <w:r w:rsidRPr="00841BC5">
              <w:rPr>
                <w:i/>
                <w:sz w:val="20"/>
              </w:rPr>
              <w:t>project here. Please supply as much detail as possible on your energy requirements, including type(s) of fuel used and plans for the future (e.g. biofuel, hydrogen, CCS)</w:t>
            </w:r>
            <w:r w:rsidR="00D5242B">
              <w:rPr>
                <w:i/>
                <w:sz w:val="20"/>
              </w:rPr>
              <w:t xml:space="preserve">, </w:t>
            </w:r>
            <w:r w:rsidR="00D5242B" w:rsidRPr="00D5242B">
              <w:rPr>
                <w:i/>
                <w:sz w:val="20"/>
              </w:rPr>
              <w:t>any planning permissions or other consents already achieved</w:t>
            </w:r>
            <w:r w:rsidRPr="00841BC5">
              <w:rPr>
                <w:i/>
                <w:sz w:val="20"/>
              </w:rPr>
              <w:t>. Where available, please supply a detailed CAD site map and location map detailing the electricity and gas meter locations.</w:t>
            </w:r>
          </w:p>
        </w:tc>
      </w:tr>
      <w:tr w:rsidR="00B31B51" w14:paraId="3D6BE73B" w14:textId="77777777" w:rsidTr="00B342E4">
        <w:tc>
          <w:tcPr>
            <w:tcW w:w="9242" w:type="dxa"/>
            <w:gridSpan w:val="13"/>
            <w:tcBorders>
              <w:top w:val="single" w:sz="4" w:space="0" w:color="auto"/>
              <w:left w:val="nil"/>
              <w:bottom w:val="nil"/>
              <w:right w:val="nil"/>
            </w:tcBorders>
          </w:tcPr>
          <w:p w14:paraId="16225036" w14:textId="77777777" w:rsidR="00B31B51" w:rsidRDefault="00B31B51" w:rsidP="004073B1"/>
        </w:tc>
      </w:tr>
      <w:tr w:rsidR="004073B1" w14:paraId="67BB4D01" w14:textId="77777777" w:rsidTr="00B342E4">
        <w:trPr>
          <w:trHeight w:val="562"/>
        </w:trPr>
        <w:tc>
          <w:tcPr>
            <w:tcW w:w="9242" w:type="dxa"/>
            <w:gridSpan w:val="13"/>
            <w:tcBorders>
              <w:top w:val="nil"/>
            </w:tcBorders>
            <w:shd w:val="clear" w:color="auto" w:fill="000000" w:themeFill="text1"/>
            <w:vAlign w:val="center"/>
          </w:tcPr>
          <w:p w14:paraId="6F92A470" w14:textId="77777777" w:rsidR="004073B1" w:rsidRDefault="004073B1" w:rsidP="00B31B51">
            <w:pPr>
              <w:jc w:val="center"/>
            </w:pPr>
            <w:r>
              <w:t>Section 2 – Electricity Connection Information</w:t>
            </w:r>
          </w:p>
        </w:tc>
      </w:tr>
      <w:tr w:rsidR="004073B1" w14:paraId="30682AF5" w14:textId="77777777" w:rsidTr="00B31B51">
        <w:tc>
          <w:tcPr>
            <w:tcW w:w="6206" w:type="dxa"/>
            <w:gridSpan w:val="8"/>
          </w:tcPr>
          <w:p w14:paraId="178603FF" w14:textId="4C5C30EB" w:rsidR="004073B1" w:rsidRPr="00A02661" w:rsidRDefault="004E0133" w:rsidP="0069435A">
            <w:r>
              <w:t>Proposed</w:t>
            </w:r>
            <w:r w:rsidR="004073B1" w:rsidRPr="00A02661">
              <w:t xml:space="preserve"> </w:t>
            </w:r>
            <w:r>
              <w:t xml:space="preserve">Maximum Export </w:t>
            </w:r>
            <w:r w:rsidR="004073B1" w:rsidRPr="00A02661">
              <w:t>Capacity (MW):</w:t>
            </w:r>
          </w:p>
        </w:tc>
        <w:tc>
          <w:tcPr>
            <w:tcW w:w="3036" w:type="dxa"/>
            <w:gridSpan w:val="5"/>
          </w:tcPr>
          <w:p w14:paraId="0B53FEF1" w14:textId="77777777" w:rsidR="004073B1" w:rsidRPr="00A02661" w:rsidRDefault="004073B1" w:rsidP="0069435A"/>
        </w:tc>
      </w:tr>
      <w:tr w:rsidR="004073B1" w14:paraId="56437CAC" w14:textId="77777777" w:rsidTr="00B31B51">
        <w:tc>
          <w:tcPr>
            <w:tcW w:w="6206" w:type="dxa"/>
            <w:gridSpan w:val="8"/>
          </w:tcPr>
          <w:p w14:paraId="2744D6D1" w14:textId="72E57AA6" w:rsidR="004073B1" w:rsidRPr="00A02661" w:rsidRDefault="004E0133" w:rsidP="0069435A">
            <w:r>
              <w:t>De-Rated Capacity (MW) (</w:t>
            </w:r>
            <w:r w:rsidR="004073B1" w:rsidRPr="00A02661">
              <w:t>&gt; 100 MW export):</w:t>
            </w:r>
          </w:p>
        </w:tc>
        <w:tc>
          <w:tcPr>
            <w:tcW w:w="3036" w:type="dxa"/>
            <w:gridSpan w:val="5"/>
          </w:tcPr>
          <w:p w14:paraId="16F1D34A" w14:textId="77777777" w:rsidR="004073B1" w:rsidRPr="00A02661" w:rsidRDefault="004073B1" w:rsidP="0069435A"/>
        </w:tc>
      </w:tr>
      <w:tr w:rsidR="004073B1" w14:paraId="66E5A103" w14:textId="77777777" w:rsidTr="00B31B51">
        <w:tc>
          <w:tcPr>
            <w:tcW w:w="6206" w:type="dxa"/>
            <w:gridSpan w:val="8"/>
          </w:tcPr>
          <w:p w14:paraId="7612B490" w14:textId="77777777" w:rsidR="004073B1" w:rsidRPr="00A02661" w:rsidRDefault="004073B1" w:rsidP="0069435A">
            <w:r w:rsidRPr="00A02661">
              <w:t>Primary Fuel:</w:t>
            </w:r>
          </w:p>
        </w:tc>
        <w:tc>
          <w:tcPr>
            <w:tcW w:w="3036" w:type="dxa"/>
            <w:gridSpan w:val="5"/>
          </w:tcPr>
          <w:p w14:paraId="46A5EF99" w14:textId="77777777" w:rsidR="004073B1" w:rsidRPr="00A02661" w:rsidRDefault="004073B1" w:rsidP="0069435A"/>
        </w:tc>
      </w:tr>
      <w:tr w:rsidR="004073B1" w14:paraId="328D318E" w14:textId="77777777" w:rsidTr="00B31B51">
        <w:tc>
          <w:tcPr>
            <w:tcW w:w="6206" w:type="dxa"/>
            <w:gridSpan w:val="8"/>
          </w:tcPr>
          <w:p w14:paraId="125EE787" w14:textId="77777777" w:rsidR="004073B1" w:rsidRPr="00A02661" w:rsidRDefault="004073B1" w:rsidP="0069435A">
            <w:r w:rsidRPr="00A02661">
              <w:t>Efficiency (%):</w:t>
            </w:r>
          </w:p>
        </w:tc>
        <w:tc>
          <w:tcPr>
            <w:tcW w:w="3036" w:type="dxa"/>
            <w:gridSpan w:val="5"/>
          </w:tcPr>
          <w:p w14:paraId="5DE4EE0C" w14:textId="77777777" w:rsidR="004073B1" w:rsidRPr="00A02661" w:rsidRDefault="004073B1" w:rsidP="0069435A"/>
        </w:tc>
      </w:tr>
      <w:tr w:rsidR="004073B1" w14:paraId="5EF4EA88" w14:textId="77777777" w:rsidTr="00B31B51">
        <w:tc>
          <w:tcPr>
            <w:tcW w:w="6206" w:type="dxa"/>
            <w:gridSpan w:val="8"/>
          </w:tcPr>
          <w:p w14:paraId="6DB2DD57" w14:textId="77777777" w:rsidR="004073B1" w:rsidRPr="00A02661" w:rsidRDefault="004073B1" w:rsidP="0069435A">
            <w:r w:rsidRPr="00A02661">
              <w:t>Specific Emissions (gCO2/kWh):</w:t>
            </w:r>
          </w:p>
        </w:tc>
        <w:tc>
          <w:tcPr>
            <w:tcW w:w="3036" w:type="dxa"/>
            <w:gridSpan w:val="5"/>
          </w:tcPr>
          <w:p w14:paraId="01E23AC3" w14:textId="77777777" w:rsidR="004073B1" w:rsidRPr="00A02661" w:rsidRDefault="004073B1" w:rsidP="0069435A"/>
        </w:tc>
      </w:tr>
      <w:tr w:rsidR="004073B1" w14:paraId="1D283DF4" w14:textId="77777777" w:rsidTr="00B31B51">
        <w:tc>
          <w:tcPr>
            <w:tcW w:w="6206" w:type="dxa"/>
            <w:gridSpan w:val="8"/>
            <w:tcBorders>
              <w:bottom w:val="single" w:sz="4" w:space="0" w:color="auto"/>
            </w:tcBorders>
          </w:tcPr>
          <w:p w14:paraId="74D65D3D" w14:textId="1BD73579" w:rsidR="004073B1" w:rsidRPr="00A02661" w:rsidRDefault="004073B1" w:rsidP="00763DF7">
            <w:r w:rsidRPr="00A02661">
              <w:t>Run Hour Limit (h/y) (</w:t>
            </w:r>
            <w:r w:rsidR="00763DF7">
              <w:t>due to any environmental</w:t>
            </w:r>
            <w:r w:rsidR="00AA06AC">
              <w:t>/planning</w:t>
            </w:r>
            <w:r w:rsidR="00763DF7">
              <w:t xml:space="preserve"> limits</w:t>
            </w:r>
            <w:r w:rsidRPr="00A02661">
              <w:t>):</w:t>
            </w:r>
          </w:p>
        </w:tc>
        <w:tc>
          <w:tcPr>
            <w:tcW w:w="3036" w:type="dxa"/>
            <w:gridSpan w:val="5"/>
            <w:tcBorders>
              <w:bottom w:val="single" w:sz="4" w:space="0" w:color="auto"/>
            </w:tcBorders>
          </w:tcPr>
          <w:p w14:paraId="5EC3EB56" w14:textId="77777777" w:rsidR="004073B1" w:rsidRPr="00A02661" w:rsidRDefault="004073B1" w:rsidP="0069435A"/>
        </w:tc>
      </w:tr>
      <w:tr w:rsidR="004073B1" w14:paraId="31F2CBA9" w14:textId="77777777" w:rsidTr="00B31B51">
        <w:tc>
          <w:tcPr>
            <w:tcW w:w="6206" w:type="dxa"/>
            <w:gridSpan w:val="8"/>
            <w:tcBorders>
              <w:bottom w:val="single" w:sz="4" w:space="0" w:color="auto"/>
            </w:tcBorders>
          </w:tcPr>
          <w:p w14:paraId="2BDD68D9" w14:textId="77777777" w:rsidR="004073B1" w:rsidRPr="00A02661" w:rsidRDefault="004073B1" w:rsidP="0069435A">
            <w:r w:rsidRPr="00A02661">
              <w:t>Preferred Connection Method (if any):</w:t>
            </w:r>
          </w:p>
        </w:tc>
        <w:tc>
          <w:tcPr>
            <w:tcW w:w="3036" w:type="dxa"/>
            <w:gridSpan w:val="5"/>
            <w:tcBorders>
              <w:bottom w:val="single" w:sz="4" w:space="0" w:color="auto"/>
            </w:tcBorders>
          </w:tcPr>
          <w:p w14:paraId="680C10F1" w14:textId="77777777" w:rsidR="004073B1" w:rsidRPr="00A02661" w:rsidRDefault="004073B1" w:rsidP="0069435A"/>
        </w:tc>
      </w:tr>
      <w:tr w:rsidR="00B31B51" w14:paraId="0FF18229" w14:textId="77777777" w:rsidTr="00B31B51">
        <w:tc>
          <w:tcPr>
            <w:tcW w:w="9242" w:type="dxa"/>
            <w:gridSpan w:val="13"/>
            <w:tcBorders>
              <w:top w:val="single" w:sz="4" w:space="0" w:color="auto"/>
              <w:left w:val="nil"/>
              <w:bottom w:val="nil"/>
              <w:right w:val="nil"/>
            </w:tcBorders>
          </w:tcPr>
          <w:p w14:paraId="4A7BF1A1" w14:textId="77777777" w:rsidR="00B31B51" w:rsidRPr="00A02661" w:rsidRDefault="00B31B51" w:rsidP="0069435A"/>
        </w:tc>
      </w:tr>
      <w:tr w:rsidR="004073B1" w14:paraId="0E124760" w14:textId="77777777" w:rsidTr="00B31B51">
        <w:trPr>
          <w:trHeight w:val="588"/>
        </w:trPr>
        <w:tc>
          <w:tcPr>
            <w:tcW w:w="9242" w:type="dxa"/>
            <w:gridSpan w:val="13"/>
            <w:tcBorders>
              <w:top w:val="nil"/>
            </w:tcBorders>
            <w:shd w:val="clear" w:color="auto" w:fill="000000" w:themeFill="text1"/>
            <w:vAlign w:val="center"/>
          </w:tcPr>
          <w:p w14:paraId="3F1B1C1D" w14:textId="77777777" w:rsidR="004073B1" w:rsidRPr="00A02661" w:rsidRDefault="004073B1" w:rsidP="00B31B51">
            <w:pPr>
              <w:jc w:val="center"/>
            </w:pPr>
            <w:r>
              <w:t>Section 3 – Gas Connection Information (if applicable)</w:t>
            </w:r>
          </w:p>
        </w:tc>
      </w:tr>
      <w:tr w:rsidR="004073B1" w14:paraId="7D1C89D0" w14:textId="77777777" w:rsidTr="00B31B51">
        <w:tc>
          <w:tcPr>
            <w:tcW w:w="9242" w:type="dxa"/>
            <w:gridSpan w:val="13"/>
          </w:tcPr>
          <w:p w14:paraId="6E48E23F" w14:textId="77777777" w:rsidR="004073B1" w:rsidRPr="00A02661" w:rsidRDefault="008D7509" w:rsidP="008D7509">
            <w:r>
              <w:rPr>
                <w:lang w:eastAsia="en-IE"/>
              </w:rPr>
              <w:t>Please provide indicative offtake quantities for the first seven years of the operation of the unit (please refer to the notes below for definitions of these quantities</w:t>
            </w:r>
            <w:r w:rsidRPr="00097C27">
              <w:rPr>
                <w:lang w:eastAsia="en-IE"/>
              </w:rPr>
              <w:t>):</w:t>
            </w:r>
          </w:p>
        </w:tc>
      </w:tr>
      <w:tr w:rsidR="004073B1" w14:paraId="42B2A2B6" w14:textId="77777777" w:rsidTr="008D7509">
        <w:tc>
          <w:tcPr>
            <w:tcW w:w="4070" w:type="dxa"/>
            <w:gridSpan w:val="2"/>
            <w:shd w:val="clear" w:color="auto" w:fill="000000" w:themeFill="text1"/>
          </w:tcPr>
          <w:p w14:paraId="4ADFE560" w14:textId="77777777" w:rsidR="004073B1" w:rsidRPr="00A02661" w:rsidRDefault="004073B1" w:rsidP="008D7509">
            <w:pPr>
              <w:jc w:val="right"/>
            </w:pPr>
            <w:r>
              <w:t>Year</w:t>
            </w:r>
          </w:p>
        </w:tc>
        <w:tc>
          <w:tcPr>
            <w:tcW w:w="649" w:type="dxa"/>
            <w:gridSpan w:val="3"/>
            <w:shd w:val="clear" w:color="auto" w:fill="000000" w:themeFill="text1"/>
            <w:vAlign w:val="center"/>
          </w:tcPr>
          <w:p w14:paraId="0A6F749C" w14:textId="77777777" w:rsidR="004073B1" w:rsidRPr="00A02661" w:rsidRDefault="004073B1" w:rsidP="008D7509">
            <w:pPr>
              <w:jc w:val="center"/>
            </w:pPr>
            <w:r>
              <w:t>1</w:t>
            </w:r>
          </w:p>
        </w:tc>
        <w:tc>
          <w:tcPr>
            <w:tcW w:w="776" w:type="dxa"/>
            <w:gridSpan w:val="2"/>
            <w:shd w:val="clear" w:color="auto" w:fill="000000" w:themeFill="text1"/>
            <w:vAlign w:val="center"/>
          </w:tcPr>
          <w:p w14:paraId="70D94B40" w14:textId="77777777" w:rsidR="004073B1" w:rsidRPr="00A02661" w:rsidRDefault="004073B1" w:rsidP="008D7509">
            <w:pPr>
              <w:jc w:val="center"/>
            </w:pPr>
            <w:r>
              <w:t>2</w:t>
            </w:r>
          </w:p>
        </w:tc>
        <w:tc>
          <w:tcPr>
            <w:tcW w:w="711" w:type="dxa"/>
            <w:shd w:val="clear" w:color="auto" w:fill="000000" w:themeFill="text1"/>
            <w:vAlign w:val="center"/>
          </w:tcPr>
          <w:p w14:paraId="5B28DA7F" w14:textId="77777777" w:rsidR="004073B1" w:rsidRPr="00A02661" w:rsidRDefault="004073B1" w:rsidP="008D7509">
            <w:pPr>
              <w:jc w:val="center"/>
            </w:pPr>
            <w:r>
              <w:t>3</w:t>
            </w:r>
          </w:p>
        </w:tc>
        <w:tc>
          <w:tcPr>
            <w:tcW w:w="764" w:type="dxa"/>
            <w:shd w:val="clear" w:color="auto" w:fill="000000" w:themeFill="text1"/>
            <w:vAlign w:val="center"/>
          </w:tcPr>
          <w:p w14:paraId="49532AE7" w14:textId="77777777" w:rsidR="004073B1" w:rsidRPr="00A02661" w:rsidRDefault="004073B1" w:rsidP="008D7509">
            <w:pPr>
              <w:jc w:val="center"/>
            </w:pPr>
            <w:r>
              <w:t>4</w:t>
            </w:r>
          </w:p>
        </w:tc>
        <w:tc>
          <w:tcPr>
            <w:tcW w:w="782" w:type="dxa"/>
            <w:gridSpan w:val="2"/>
            <w:shd w:val="clear" w:color="auto" w:fill="000000" w:themeFill="text1"/>
            <w:vAlign w:val="center"/>
          </w:tcPr>
          <w:p w14:paraId="16A1C7EC" w14:textId="77777777" w:rsidR="004073B1" w:rsidRPr="00A02661" w:rsidRDefault="004073B1" w:rsidP="008D7509">
            <w:pPr>
              <w:jc w:val="center"/>
            </w:pPr>
            <w:r>
              <w:t>5</w:t>
            </w:r>
          </w:p>
        </w:tc>
        <w:tc>
          <w:tcPr>
            <w:tcW w:w="748" w:type="dxa"/>
            <w:shd w:val="clear" w:color="auto" w:fill="000000" w:themeFill="text1"/>
            <w:vAlign w:val="center"/>
          </w:tcPr>
          <w:p w14:paraId="577F60B4" w14:textId="77777777" w:rsidR="004073B1" w:rsidRPr="00A02661" w:rsidRDefault="004073B1" w:rsidP="008D7509">
            <w:pPr>
              <w:jc w:val="center"/>
            </w:pPr>
            <w:r>
              <w:t>6</w:t>
            </w:r>
          </w:p>
        </w:tc>
        <w:tc>
          <w:tcPr>
            <w:tcW w:w="742" w:type="dxa"/>
            <w:shd w:val="clear" w:color="auto" w:fill="000000" w:themeFill="text1"/>
            <w:vAlign w:val="center"/>
          </w:tcPr>
          <w:p w14:paraId="4CADCD87" w14:textId="77777777" w:rsidR="004073B1" w:rsidRPr="00A02661" w:rsidRDefault="004073B1" w:rsidP="008D7509">
            <w:pPr>
              <w:jc w:val="center"/>
            </w:pPr>
            <w:r>
              <w:t>7</w:t>
            </w:r>
          </w:p>
        </w:tc>
      </w:tr>
      <w:tr w:rsidR="004073B1" w14:paraId="0871D832" w14:textId="77777777" w:rsidTr="008D7509">
        <w:tc>
          <w:tcPr>
            <w:tcW w:w="4070" w:type="dxa"/>
            <w:gridSpan w:val="2"/>
          </w:tcPr>
          <w:p w14:paraId="5A1904D2" w14:textId="77777777" w:rsidR="004073B1" w:rsidRPr="00A02661" w:rsidRDefault="00B342E4" w:rsidP="0069435A">
            <w:r w:rsidRPr="00951D96">
              <w:rPr>
                <w:rFonts w:ascii="Calibri" w:eastAsia="Times New Roman" w:hAnsi="Calibri" w:cs="Times New Roman"/>
                <w:color w:val="000000"/>
                <w:lang w:eastAsia="en-IE"/>
              </w:rPr>
              <w:t>Maximum Hourly Quantity</w:t>
            </w:r>
            <w:r w:rsidR="004073B1">
              <w:t xml:space="preserve"> (kWh)</w:t>
            </w:r>
          </w:p>
        </w:tc>
        <w:tc>
          <w:tcPr>
            <w:tcW w:w="649" w:type="dxa"/>
            <w:gridSpan w:val="3"/>
          </w:tcPr>
          <w:p w14:paraId="0CDACAED" w14:textId="77777777" w:rsidR="004073B1" w:rsidRPr="00A02661" w:rsidRDefault="004073B1" w:rsidP="0069435A"/>
        </w:tc>
        <w:tc>
          <w:tcPr>
            <w:tcW w:w="776" w:type="dxa"/>
            <w:gridSpan w:val="2"/>
          </w:tcPr>
          <w:p w14:paraId="40A7A962" w14:textId="77777777" w:rsidR="004073B1" w:rsidRPr="00A02661" w:rsidRDefault="004073B1" w:rsidP="0069435A"/>
        </w:tc>
        <w:tc>
          <w:tcPr>
            <w:tcW w:w="711" w:type="dxa"/>
          </w:tcPr>
          <w:p w14:paraId="7B19F2C8" w14:textId="77777777" w:rsidR="004073B1" w:rsidRPr="00A02661" w:rsidRDefault="004073B1" w:rsidP="0069435A"/>
        </w:tc>
        <w:tc>
          <w:tcPr>
            <w:tcW w:w="764" w:type="dxa"/>
          </w:tcPr>
          <w:p w14:paraId="2D83EF39" w14:textId="77777777" w:rsidR="004073B1" w:rsidRPr="00A02661" w:rsidRDefault="004073B1" w:rsidP="0069435A"/>
        </w:tc>
        <w:tc>
          <w:tcPr>
            <w:tcW w:w="782" w:type="dxa"/>
            <w:gridSpan w:val="2"/>
          </w:tcPr>
          <w:p w14:paraId="397D2E41" w14:textId="77777777" w:rsidR="004073B1" w:rsidRPr="00A02661" w:rsidRDefault="004073B1" w:rsidP="0069435A"/>
        </w:tc>
        <w:tc>
          <w:tcPr>
            <w:tcW w:w="748" w:type="dxa"/>
          </w:tcPr>
          <w:p w14:paraId="12645792" w14:textId="77777777" w:rsidR="004073B1" w:rsidRPr="00A02661" w:rsidRDefault="004073B1" w:rsidP="0069435A"/>
        </w:tc>
        <w:tc>
          <w:tcPr>
            <w:tcW w:w="742" w:type="dxa"/>
          </w:tcPr>
          <w:p w14:paraId="2E803B5B" w14:textId="77777777" w:rsidR="004073B1" w:rsidRPr="00A02661" w:rsidRDefault="004073B1" w:rsidP="0069435A"/>
        </w:tc>
      </w:tr>
      <w:tr w:rsidR="004073B1" w14:paraId="6064E2D1" w14:textId="77777777" w:rsidTr="008D7509">
        <w:tc>
          <w:tcPr>
            <w:tcW w:w="4070" w:type="dxa"/>
            <w:gridSpan w:val="2"/>
          </w:tcPr>
          <w:p w14:paraId="127FAA3E" w14:textId="77777777" w:rsidR="004073B1" w:rsidRPr="00A02661" w:rsidRDefault="00B342E4" w:rsidP="0069435A">
            <w:r w:rsidRPr="00951D96">
              <w:rPr>
                <w:rFonts w:ascii="Calibri" w:eastAsia="Times New Roman" w:hAnsi="Calibri" w:cs="Times New Roman"/>
                <w:color w:val="000000"/>
                <w:lang w:eastAsia="en-IE"/>
              </w:rPr>
              <w:t>Maximum Daily Quantity</w:t>
            </w:r>
            <w:r w:rsidR="004073B1">
              <w:t xml:space="preserve"> (kWh)</w:t>
            </w:r>
          </w:p>
        </w:tc>
        <w:tc>
          <w:tcPr>
            <w:tcW w:w="649" w:type="dxa"/>
            <w:gridSpan w:val="3"/>
          </w:tcPr>
          <w:p w14:paraId="46B2C937" w14:textId="77777777" w:rsidR="004073B1" w:rsidRPr="00A02661" w:rsidRDefault="004073B1" w:rsidP="0069435A"/>
        </w:tc>
        <w:tc>
          <w:tcPr>
            <w:tcW w:w="776" w:type="dxa"/>
            <w:gridSpan w:val="2"/>
          </w:tcPr>
          <w:p w14:paraId="53DE21C4" w14:textId="77777777" w:rsidR="004073B1" w:rsidRPr="00A02661" w:rsidRDefault="004073B1" w:rsidP="0069435A"/>
        </w:tc>
        <w:tc>
          <w:tcPr>
            <w:tcW w:w="711" w:type="dxa"/>
          </w:tcPr>
          <w:p w14:paraId="0BC22D6E" w14:textId="77777777" w:rsidR="004073B1" w:rsidRPr="00A02661" w:rsidRDefault="004073B1" w:rsidP="0069435A"/>
        </w:tc>
        <w:tc>
          <w:tcPr>
            <w:tcW w:w="764" w:type="dxa"/>
          </w:tcPr>
          <w:p w14:paraId="3355848B" w14:textId="77777777" w:rsidR="004073B1" w:rsidRPr="00A02661" w:rsidRDefault="004073B1" w:rsidP="0069435A"/>
        </w:tc>
        <w:tc>
          <w:tcPr>
            <w:tcW w:w="782" w:type="dxa"/>
            <w:gridSpan w:val="2"/>
          </w:tcPr>
          <w:p w14:paraId="72CA8915" w14:textId="77777777" w:rsidR="004073B1" w:rsidRPr="00A02661" w:rsidRDefault="004073B1" w:rsidP="0069435A"/>
        </w:tc>
        <w:tc>
          <w:tcPr>
            <w:tcW w:w="748" w:type="dxa"/>
          </w:tcPr>
          <w:p w14:paraId="5EF9DA7F" w14:textId="77777777" w:rsidR="004073B1" w:rsidRPr="00A02661" w:rsidRDefault="004073B1" w:rsidP="0069435A"/>
        </w:tc>
        <w:tc>
          <w:tcPr>
            <w:tcW w:w="742" w:type="dxa"/>
          </w:tcPr>
          <w:p w14:paraId="32401B52" w14:textId="77777777" w:rsidR="004073B1" w:rsidRPr="00A02661" w:rsidRDefault="004073B1" w:rsidP="0069435A"/>
        </w:tc>
      </w:tr>
      <w:tr w:rsidR="004073B1" w14:paraId="5FF9F3FB" w14:textId="77777777" w:rsidTr="008D7509">
        <w:tc>
          <w:tcPr>
            <w:tcW w:w="4070" w:type="dxa"/>
            <w:gridSpan w:val="2"/>
            <w:tcBorders>
              <w:bottom w:val="single" w:sz="4" w:space="0" w:color="auto"/>
            </w:tcBorders>
          </w:tcPr>
          <w:p w14:paraId="195E5773" w14:textId="77777777" w:rsidR="004073B1" w:rsidRPr="00A02661" w:rsidRDefault="00B342E4" w:rsidP="0069435A">
            <w:r w:rsidRPr="00951D96">
              <w:rPr>
                <w:rFonts w:ascii="Calibri" w:eastAsia="Times New Roman" w:hAnsi="Calibri" w:cs="Times New Roman"/>
                <w:color w:val="000000"/>
                <w:lang w:eastAsia="en-IE"/>
              </w:rPr>
              <w:t>Estimated Annual Quantity</w:t>
            </w:r>
            <w:r w:rsidR="004073B1">
              <w:t xml:space="preserve"> (kWh)</w:t>
            </w:r>
          </w:p>
        </w:tc>
        <w:tc>
          <w:tcPr>
            <w:tcW w:w="649" w:type="dxa"/>
            <w:gridSpan w:val="3"/>
            <w:tcBorders>
              <w:bottom w:val="single" w:sz="4" w:space="0" w:color="auto"/>
            </w:tcBorders>
          </w:tcPr>
          <w:p w14:paraId="534DA35A" w14:textId="77777777" w:rsidR="004073B1" w:rsidRPr="00A02661" w:rsidRDefault="004073B1" w:rsidP="0069435A"/>
        </w:tc>
        <w:tc>
          <w:tcPr>
            <w:tcW w:w="776" w:type="dxa"/>
            <w:gridSpan w:val="2"/>
            <w:tcBorders>
              <w:bottom w:val="single" w:sz="4" w:space="0" w:color="auto"/>
            </w:tcBorders>
          </w:tcPr>
          <w:p w14:paraId="6480A5F6" w14:textId="77777777" w:rsidR="004073B1" w:rsidRPr="00A02661" w:rsidRDefault="004073B1" w:rsidP="0069435A"/>
        </w:tc>
        <w:tc>
          <w:tcPr>
            <w:tcW w:w="711" w:type="dxa"/>
            <w:tcBorders>
              <w:bottom w:val="single" w:sz="4" w:space="0" w:color="auto"/>
            </w:tcBorders>
          </w:tcPr>
          <w:p w14:paraId="366BA848" w14:textId="77777777" w:rsidR="004073B1" w:rsidRPr="00A02661" w:rsidRDefault="004073B1" w:rsidP="0069435A"/>
        </w:tc>
        <w:tc>
          <w:tcPr>
            <w:tcW w:w="764" w:type="dxa"/>
            <w:tcBorders>
              <w:bottom w:val="single" w:sz="4" w:space="0" w:color="auto"/>
            </w:tcBorders>
          </w:tcPr>
          <w:p w14:paraId="5B23AACC" w14:textId="77777777" w:rsidR="004073B1" w:rsidRPr="00A02661" w:rsidRDefault="004073B1" w:rsidP="0069435A"/>
        </w:tc>
        <w:tc>
          <w:tcPr>
            <w:tcW w:w="782" w:type="dxa"/>
            <w:gridSpan w:val="2"/>
            <w:tcBorders>
              <w:bottom w:val="single" w:sz="4" w:space="0" w:color="auto"/>
            </w:tcBorders>
          </w:tcPr>
          <w:p w14:paraId="025C2962" w14:textId="77777777" w:rsidR="004073B1" w:rsidRPr="00A02661" w:rsidRDefault="004073B1" w:rsidP="0069435A"/>
        </w:tc>
        <w:tc>
          <w:tcPr>
            <w:tcW w:w="748" w:type="dxa"/>
            <w:tcBorders>
              <w:bottom w:val="single" w:sz="4" w:space="0" w:color="auto"/>
            </w:tcBorders>
          </w:tcPr>
          <w:p w14:paraId="24AC3CD7" w14:textId="77777777" w:rsidR="004073B1" w:rsidRPr="00A02661" w:rsidRDefault="004073B1" w:rsidP="0069435A"/>
        </w:tc>
        <w:tc>
          <w:tcPr>
            <w:tcW w:w="742" w:type="dxa"/>
            <w:tcBorders>
              <w:bottom w:val="single" w:sz="4" w:space="0" w:color="auto"/>
            </w:tcBorders>
          </w:tcPr>
          <w:p w14:paraId="7EA6CC56" w14:textId="77777777" w:rsidR="004073B1" w:rsidRPr="00A02661" w:rsidRDefault="004073B1" w:rsidP="0069435A"/>
        </w:tc>
      </w:tr>
      <w:tr w:rsidR="004073B1" w14:paraId="31EAA67A" w14:textId="77777777" w:rsidTr="008D7509">
        <w:tc>
          <w:tcPr>
            <w:tcW w:w="4070" w:type="dxa"/>
            <w:gridSpan w:val="2"/>
            <w:tcBorders>
              <w:bottom w:val="single" w:sz="4" w:space="0" w:color="auto"/>
            </w:tcBorders>
          </w:tcPr>
          <w:p w14:paraId="1311BE07" w14:textId="77777777" w:rsidR="004073B1" w:rsidRDefault="004073B1" w:rsidP="00544E6E">
            <w:r>
              <w:t>Pressure (mbar)</w:t>
            </w:r>
          </w:p>
        </w:tc>
        <w:tc>
          <w:tcPr>
            <w:tcW w:w="649" w:type="dxa"/>
            <w:gridSpan w:val="3"/>
            <w:tcBorders>
              <w:bottom w:val="single" w:sz="4" w:space="0" w:color="auto"/>
            </w:tcBorders>
          </w:tcPr>
          <w:p w14:paraId="2AB3BDDA" w14:textId="77777777" w:rsidR="004073B1" w:rsidRDefault="004073B1" w:rsidP="00544E6E"/>
        </w:tc>
        <w:tc>
          <w:tcPr>
            <w:tcW w:w="776" w:type="dxa"/>
            <w:gridSpan w:val="2"/>
            <w:tcBorders>
              <w:bottom w:val="single" w:sz="4" w:space="0" w:color="auto"/>
            </w:tcBorders>
          </w:tcPr>
          <w:p w14:paraId="4C872D96" w14:textId="77777777" w:rsidR="004073B1" w:rsidRDefault="004073B1" w:rsidP="00544E6E"/>
        </w:tc>
        <w:tc>
          <w:tcPr>
            <w:tcW w:w="711" w:type="dxa"/>
            <w:tcBorders>
              <w:bottom w:val="single" w:sz="4" w:space="0" w:color="auto"/>
            </w:tcBorders>
          </w:tcPr>
          <w:p w14:paraId="78ECA1B7" w14:textId="77777777" w:rsidR="004073B1" w:rsidRDefault="004073B1" w:rsidP="00544E6E"/>
        </w:tc>
        <w:tc>
          <w:tcPr>
            <w:tcW w:w="764" w:type="dxa"/>
            <w:tcBorders>
              <w:bottom w:val="single" w:sz="4" w:space="0" w:color="auto"/>
            </w:tcBorders>
          </w:tcPr>
          <w:p w14:paraId="2904DB99" w14:textId="77777777" w:rsidR="004073B1" w:rsidRDefault="004073B1" w:rsidP="00544E6E"/>
        </w:tc>
        <w:tc>
          <w:tcPr>
            <w:tcW w:w="782" w:type="dxa"/>
            <w:gridSpan w:val="2"/>
            <w:tcBorders>
              <w:bottom w:val="single" w:sz="4" w:space="0" w:color="auto"/>
            </w:tcBorders>
          </w:tcPr>
          <w:p w14:paraId="3A6948A3" w14:textId="77777777" w:rsidR="004073B1" w:rsidRDefault="004073B1" w:rsidP="00544E6E"/>
        </w:tc>
        <w:tc>
          <w:tcPr>
            <w:tcW w:w="748" w:type="dxa"/>
            <w:tcBorders>
              <w:bottom w:val="single" w:sz="4" w:space="0" w:color="auto"/>
            </w:tcBorders>
          </w:tcPr>
          <w:p w14:paraId="741456B3" w14:textId="77777777" w:rsidR="004073B1" w:rsidRDefault="004073B1" w:rsidP="00544E6E"/>
        </w:tc>
        <w:tc>
          <w:tcPr>
            <w:tcW w:w="742" w:type="dxa"/>
            <w:tcBorders>
              <w:bottom w:val="single" w:sz="4" w:space="0" w:color="auto"/>
            </w:tcBorders>
          </w:tcPr>
          <w:p w14:paraId="4B4F07CA" w14:textId="77777777" w:rsidR="004073B1" w:rsidRDefault="004073B1" w:rsidP="00544E6E"/>
        </w:tc>
      </w:tr>
      <w:tr w:rsidR="004073B1" w14:paraId="5A869A18" w14:textId="77777777" w:rsidTr="00757BE6">
        <w:trPr>
          <w:trHeight w:val="395"/>
        </w:trPr>
        <w:tc>
          <w:tcPr>
            <w:tcW w:w="9242" w:type="dxa"/>
            <w:gridSpan w:val="13"/>
            <w:tcBorders>
              <w:top w:val="single" w:sz="4" w:space="0" w:color="auto"/>
              <w:left w:val="nil"/>
              <w:bottom w:val="single" w:sz="4" w:space="0" w:color="auto"/>
              <w:right w:val="nil"/>
            </w:tcBorders>
          </w:tcPr>
          <w:p w14:paraId="120164D9" w14:textId="77777777" w:rsidR="004073B1" w:rsidRPr="00C715A2" w:rsidRDefault="004073B1" w:rsidP="009E57C5"/>
        </w:tc>
      </w:tr>
      <w:tr w:rsidR="004073B1" w14:paraId="70625686" w14:textId="77777777" w:rsidTr="00B31B51">
        <w:tc>
          <w:tcPr>
            <w:tcW w:w="6206" w:type="dxa"/>
            <w:gridSpan w:val="8"/>
            <w:tcBorders>
              <w:top w:val="single" w:sz="4" w:space="0" w:color="auto"/>
            </w:tcBorders>
          </w:tcPr>
          <w:p w14:paraId="78D26C92" w14:textId="77777777" w:rsidR="004073B1" w:rsidRPr="00C715A2" w:rsidRDefault="004073B1" w:rsidP="00544E6E">
            <w:r w:rsidRPr="00C715A2">
              <w:t>Requested supply date of natural gas:</w:t>
            </w:r>
          </w:p>
        </w:tc>
        <w:tc>
          <w:tcPr>
            <w:tcW w:w="3036" w:type="dxa"/>
            <w:gridSpan w:val="5"/>
            <w:tcBorders>
              <w:top w:val="single" w:sz="4" w:space="0" w:color="auto"/>
            </w:tcBorders>
          </w:tcPr>
          <w:p w14:paraId="3B9C25C9" w14:textId="77777777" w:rsidR="004073B1" w:rsidRPr="00C715A2" w:rsidRDefault="004073B1" w:rsidP="00544E6E"/>
        </w:tc>
      </w:tr>
      <w:tr w:rsidR="004073B1" w14:paraId="28385896" w14:textId="77777777" w:rsidTr="00B31B51">
        <w:tc>
          <w:tcPr>
            <w:tcW w:w="6206" w:type="dxa"/>
            <w:gridSpan w:val="8"/>
            <w:tcBorders>
              <w:bottom w:val="single" w:sz="4" w:space="0" w:color="auto"/>
            </w:tcBorders>
          </w:tcPr>
          <w:p w14:paraId="079E4FF7" w14:textId="77777777" w:rsidR="004073B1" w:rsidRPr="00C715A2" w:rsidRDefault="004073B1" w:rsidP="009E57C5">
            <w:r w:rsidRPr="00C715A2">
              <w:t xml:space="preserve">Is wayleave required? </w:t>
            </w:r>
          </w:p>
        </w:tc>
        <w:tc>
          <w:tcPr>
            <w:tcW w:w="3036" w:type="dxa"/>
            <w:gridSpan w:val="5"/>
            <w:tcBorders>
              <w:bottom w:val="single" w:sz="4" w:space="0" w:color="auto"/>
            </w:tcBorders>
          </w:tcPr>
          <w:p w14:paraId="5F6E5ED1" w14:textId="280231E8" w:rsidR="004073B1" w:rsidRPr="004E0133" w:rsidRDefault="004E0133" w:rsidP="009E57C5">
            <w:pPr>
              <w:rPr>
                <w:i/>
              </w:rPr>
            </w:pPr>
            <w:r w:rsidRPr="004E0133">
              <w:rPr>
                <w:i/>
              </w:rPr>
              <w:t>Y/N</w:t>
            </w:r>
          </w:p>
        </w:tc>
      </w:tr>
      <w:tr w:rsidR="004073B1" w14:paraId="5FD476E1" w14:textId="77777777" w:rsidTr="00B342E4">
        <w:tc>
          <w:tcPr>
            <w:tcW w:w="6206" w:type="dxa"/>
            <w:gridSpan w:val="8"/>
            <w:tcBorders>
              <w:bottom w:val="single" w:sz="4" w:space="0" w:color="auto"/>
            </w:tcBorders>
          </w:tcPr>
          <w:p w14:paraId="14AB321C" w14:textId="77777777" w:rsidR="004073B1" w:rsidRPr="00C715A2" w:rsidRDefault="004073B1" w:rsidP="009E57C5">
            <w:r w:rsidRPr="00C715A2">
              <w:t>Open trench provided on customer site?</w:t>
            </w:r>
          </w:p>
        </w:tc>
        <w:tc>
          <w:tcPr>
            <w:tcW w:w="3036" w:type="dxa"/>
            <w:gridSpan w:val="5"/>
            <w:tcBorders>
              <w:bottom w:val="single" w:sz="4" w:space="0" w:color="auto"/>
            </w:tcBorders>
          </w:tcPr>
          <w:p w14:paraId="06AE17D2" w14:textId="774149D9" w:rsidR="004073B1" w:rsidRPr="004E0133" w:rsidRDefault="004E0133" w:rsidP="009E57C5">
            <w:pPr>
              <w:rPr>
                <w:i/>
              </w:rPr>
            </w:pPr>
            <w:r w:rsidRPr="004E0133">
              <w:rPr>
                <w:i/>
              </w:rPr>
              <w:t>Y/N</w:t>
            </w:r>
          </w:p>
        </w:tc>
      </w:tr>
      <w:tr w:rsidR="004073B1" w14:paraId="244E254C" w14:textId="77777777" w:rsidTr="008D7509">
        <w:tc>
          <w:tcPr>
            <w:tcW w:w="9242" w:type="dxa"/>
            <w:gridSpan w:val="13"/>
            <w:tcBorders>
              <w:top w:val="single" w:sz="4" w:space="0" w:color="auto"/>
              <w:left w:val="single" w:sz="4" w:space="0" w:color="auto"/>
              <w:bottom w:val="single" w:sz="4" w:space="0" w:color="auto"/>
              <w:right w:val="single" w:sz="4" w:space="0" w:color="auto"/>
            </w:tcBorders>
          </w:tcPr>
          <w:p w14:paraId="74E17A4A" w14:textId="77777777" w:rsidR="00B342E4" w:rsidRDefault="00B342E4" w:rsidP="00B342E4">
            <w:pPr>
              <w:rPr>
                <w:rFonts w:ascii="Calibri" w:eastAsia="Times New Roman" w:hAnsi="Calibri" w:cs="Times New Roman"/>
                <w:color w:val="000000"/>
                <w:lang w:eastAsia="en-IE"/>
              </w:rPr>
            </w:pPr>
            <w:r>
              <w:rPr>
                <w:rFonts w:ascii="Calibri" w:eastAsia="Times New Roman" w:hAnsi="Calibri" w:cs="Times New Roman"/>
                <w:color w:val="000000"/>
                <w:lang w:eastAsia="en-IE"/>
              </w:rPr>
              <w:t>Notes:</w:t>
            </w:r>
          </w:p>
          <w:p w14:paraId="091D5FF3" w14:textId="77777777" w:rsidR="00B342E4" w:rsidRDefault="00B342E4" w:rsidP="00B342E4">
            <w:pPr>
              <w:rPr>
                <w:rFonts w:ascii="Calibri" w:eastAsia="Times New Roman" w:hAnsi="Calibri" w:cs="Times New Roman"/>
                <w:color w:val="000000"/>
                <w:lang w:eastAsia="en-IE"/>
              </w:rPr>
            </w:pPr>
            <w:r w:rsidRPr="00951D96">
              <w:rPr>
                <w:rFonts w:ascii="Calibri" w:eastAsia="Times New Roman" w:hAnsi="Calibri" w:cs="Times New Roman"/>
                <w:color w:val="000000"/>
                <w:lang w:eastAsia="en-IE"/>
              </w:rPr>
              <w:t>“Maximum Hourly Quantity” and its abbreviation “MHQ” means the maximum hourly offtake rate of natural gas</w:t>
            </w:r>
            <w:r>
              <w:rPr>
                <w:rFonts w:ascii="Calibri" w:eastAsia="Times New Roman" w:hAnsi="Calibri" w:cs="Times New Roman"/>
                <w:color w:val="000000"/>
                <w:lang w:eastAsia="en-IE"/>
              </w:rPr>
              <w:t xml:space="preserve"> </w:t>
            </w:r>
            <w:r w:rsidRPr="00951D96">
              <w:rPr>
                <w:rFonts w:ascii="Calibri" w:eastAsia="Times New Roman" w:hAnsi="Calibri" w:cs="Times New Roman"/>
                <w:color w:val="000000"/>
                <w:lang w:eastAsia="en-IE"/>
              </w:rPr>
              <w:t>(expressed in kWh) at any time during the day to be offtaken at the connection point. It is used to resize the required</w:t>
            </w:r>
            <w:r>
              <w:rPr>
                <w:rFonts w:ascii="Calibri" w:eastAsia="Times New Roman" w:hAnsi="Calibri" w:cs="Times New Roman"/>
                <w:color w:val="000000"/>
                <w:lang w:eastAsia="en-IE"/>
              </w:rPr>
              <w:t xml:space="preserve"> </w:t>
            </w:r>
            <w:r w:rsidRPr="00951D96">
              <w:rPr>
                <w:rFonts w:ascii="Calibri" w:eastAsia="Times New Roman" w:hAnsi="Calibri" w:cs="Times New Roman"/>
                <w:color w:val="000000"/>
                <w:lang w:eastAsia="en-IE"/>
              </w:rPr>
              <w:t>infrastructure/metering equipment.</w:t>
            </w:r>
          </w:p>
          <w:p w14:paraId="46F69284" w14:textId="77777777" w:rsidR="00B342E4" w:rsidRDefault="00B342E4" w:rsidP="00B342E4">
            <w:pPr>
              <w:rPr>
                <w:rFonts w:ascii="Calibri" w:eastAsia="Times New Roman" w:hAnsi="Calibri" w:cs="Times New Roman"/>
                <w:color w:val="000000"/>
                <w:lang w:eastAsia="en-IE"/>
              </w:rPr>
            </w:pPr>
          </w:p>
          <w:p w14:paraId="7C5FB65B" w14:textId="77777777" w:rsidR="00B342E4" w:rsidRPr="00951D96" w:rsidRDefault="00B342E4" w:rsidP="00B342E4">
            <w:pPr>
              <w:rPr>
                <w:rFonts w:ascii="Calibri" w:eastAsia="Times New Roman" w:hAnsi="Calibri" w:cs="Times New Roman"/>
                <w:color w:val="000000"/>
                <w:lang w:eastAsia="en-IE"/>
              </w:rPr>
            </w:pPr>
            <w:r w:rsidRPr="00951D96">
              <w:rPr>
                <w:rFonts w:ascii="Calibri" w:eastAsia="Times New Roman" w:hAnsi="Calibri" w:cs="Times New Roman"/>
                <w:color w:val="000000"/>
                <w:lang w:eastAsia="en-IE"/>
              </w:rPr>
              <w:t xml:space="preserve">“Maximum Daily Quantity” and its abbreviation “MDQ” means the maximum total daily offtake rate </w:t>
            </w:r>
            <w:r w:rsidRPr="00951D96">
              <w:rPr>
                <w:rFonts w:ascii="Calibri" w:eastAsia="Times New Roman" w:hAnsi="Calibri" w:cs="Times New Roman"/>
                <w:color w:val="000000"/>
                <w:lang w:eastAsia="en-IE"/>
              </w:rPr>
              <w:lastRenderedPageBreak/>
              <w:t>of natural gas</w:t>
            </w:r>
            <w:r>
              <w:rPr>
                <w:rFonts w:ascii="Calibri" w:eastAsia="Times New Roman" w:hAnsi="Calibri" w:cs="Times New Roman"/>
                <w:color w:val="000000"/>
                <w:lang w:eastAsia="en-IE"/>
              </w:rPr>
              <w:t xml:space="preserve"> </w:t>
            </w:r>
            <w:r w:rsidRPr="00951D96">
              <w:rPr>
                <w:rFonts w:ascii="Calibri" w:eastAsia="Times New Roman" w:hAnsi="Calibri" w:cs="Times New Roman"/>
                <w:color w:val="000000"/>
                <w:lang w:eastAsia="en-IE"/>
              </w:rPr>
              <w:t>(expressed in kWh) at the connection point on any day in that year. It will be a significant factor in defining the ongoing</w:t>
            </w:r>
            <w:r>
              <w:rPr>
                <w:rFonts w:ascii="Calibri" w:eastAsia="Times New Roman" w:hAnsi="Calibri" w:cs="Times New Roman"/>
                <w:color w:val="000000"/>
                <w:lang w:eastAsia="en-IE"/>
              </w:rPr>
              <w:t xml:space="preserve"> </w:t>
            </w:r>
            <w:r w:rsidRPr="00951D96">
              <w:rPr>
                <w:rFonts w:ascii="Calibri" w:eastAsia="Times New Roman" w:hAnsi="Calibri" w:cs="Times New Roman"/>
                <w:color w:val="000000"/>
                <w:lang w:eastAsia="en-IE"/>
              </w:rPr>
              <w:t>connection transportation costs in your future gas bill.</w:t>
            </w:r>
          </w:p>
          <w:p w14:paraId="7EE3AA2E" w14:textId="77777777" w:rsidR="00B342E4" w:rsidRDefault="00B342E4" w:rsidP="00B342E4">
            <w:pPr>
              <w:rPr>
                <w:rFonts w:ascii="Calibri" w:eastAsia="Times New Roman" w:hAnsi="Calibri" w:cs="Times New Roman"/>
                <w:color w:val="000000"/>
                <w:lang w:eastAsia="en-IE"/>
              </w:rPr>
            </w:pPr>
          </w:p>
          <w:p w14:paraId="6F9E3B19" w14:textId="76A810EB" w:rsidR="00B342E4" w:rsidRPr="00C715A2" w:rsidRDefault="00B342E4" w:rsidP="00763DF7">
            <w:r w:rsidRPr="00951D96">
              <w:rPr>
                <w:rFonts w:ascii="Calibri" w:eastAsia="Times New Roman" w:hAnsi="Calibri" w:cs="Times New Roman"/>
                <w:color w:val="000000"/>
                <w:lang w:eastAsia="en-IE"/>
              </w:rPr>
              <w:t>“Estimated Annual Quantity” and its abbreviation “EAC” shall mean the total estimated quantity of natural gas</w:t>
            </w:r>
            <w:r>
              <w:rPr>
                <w:rFonts w:ascii="Calibri" w:eastAsia="Times New Roman" w:hAnsi="Calibri" w:cs="Times New Roman"/>
                <w:color w:val="000000"/>
                <w:lang w:eastAsia="en-IE"/>
              </w:rPr>
              <w:t xml:space="preserve"> </w:t>
            </w:r>
            <w:r w:rsidRPr="00951D96">
              <w:rPr>
                <w:rFonts w:ascii="Calibri" w:eastAsia="Times New Roman" w:hAnsi="Calibri" w:cs="Times New Roman"/>
                <w:color w:val="000000"/>
                <w:lang w:eastAsia="en-IE"/>
              </w:rPr>
              <w:t>(expressed in kWh) to be offtaken at the connection point in the relevant gas year or specified 12 month period.</w:t>
            </w:r>
          </w:p>
        </w:tc>
      </w:tr>
      <w:tr w:rsidR="00265476" w14:paraId="53DB062E" w14:textId="77777777" w:rsidTr="008D7509">
        <w:tc>
          <w:tcPr>
            <w:tcW w:w="9242" w:type="dxa"/>
            <w:gridSpan w:val="13"/>
            <w:tcBorders>
              <w:top w:val="single" w:sz="4" w:space="0" w:color="auto"/>
              <w:left w:val="nil"/>
              <w:bottom w:val="nil"/>
              <w:right w:val="nil"/>
            </w:tcBorders>
          </w:tcPr>
          <w:p w14:paraId="64F987C9" w14:textId="77777777" w:rsidR="00265476" w:rsidRDefault="00265476" w:rsidP="00B342E4">
            <w:pPr>
              <w:rPr>
                <w:rFonts w:ascii="Calibri" w:eastAsia="Times New Roman" w:hAnsi="Calibri" w:cs="Times New Roman"/>
                <w:color w:val="000000"/>
                <w:lang w:eastAsia="en-IE"/>
              </w:rPr>
            </w:pPr>
          </w:p>
        </w:tc>
      </w:tr>
      <w:tr w:rsidR="004073B1" w14:paraId="664ED337" w14:textId="77777777" w:rsidTr="008D7509">
        <w:trPr>
          <w:trHeight w:val="568"/>
        </w:trPr>
        <w:tc>
          <w:tcPr>
            <w:tcW w:w="9242" w:type="dxa"/>
            <w:gridSpan w:val="13"/>
            <w:tcBorders>
              <w:top w:val="nil"/>
              <w:bottom w:val="single" w:sz="4" w:space="0" w:color="auto"/>
            </w:tcBorders>
            <w:shd w:val="clear" w:color="auto" w:fill="000000" w:themeFill="text1"/>
            <w:vAlign w:val="center"/>
          </w:tcPr>
          <w:p w14:paraId="1488FC96" w14:textId="77777777" w:rsidR="004073B1" w:rsidRPr="00C715A2" w:rsidRDefault="004073B1" w:rsidP="00757BE6">
            <w:pPr>
              <w:jc w:val="center"/>
            </w:pPr>
            <w:r>
              <w:t>Section 4 – Implementation Plan</w:t>
            </w:r>
          </w:p>
        </w:tc>
      </w:tr>
      <w:tr w:rsidR="00B31B51" w14:paraId="0BAA0DC0" w14:textId="77777777" w:rsidTr="008D7509">
        <w:trPr>
          <w:trHeight w:val="568"/>
        </w:trPr>
        <w:tc>
          <w:tcPr>
            <w:tcW w:w="9242" w:type="dxa"/>
            <w:gridSpan w:val="13"/>
            <w:tcBorders>
              <w:top w:val="single" w:sz="4" w:space="0" w:color="auto"/>
              <w:left w:val="single" w:sz="4" w:space="0" w:color="auto"/>
              <w:bottom w:val="single" w:sz="4" w:space="0" w:color="auto"/>
              <w:right w:val="single" w:sz="4" w:space="0" w:color="auto"/>
            </w:tcBorders>
            <w:vAlign w:val="center"/>
          </w:tcPr>
          <w:p w14:paraId="7909E52E" w14:textId="77777777" w:rsidR="00B31B51" w:rsidRDefault="00B31B51" w:rsidP="00B31B51">
            <w:r>
              <w:rPr>
                <w:lang w:eastAsia="en-IE"/>
              </w:rPr>
              <w:t>Please provide a</w:t>
            </w:r>
            <w:r w:rsidRPr="00097C27">
              <w:rPr>
                <w:lang w:eastAsia="en-IE"/>
              </w:rPr>
              <w:t xml:space="preserve"> </w:t>
            </w:r>
            <w:r>
              <w:rPr>
                <w:lang w:eastAsia="en-IE"/>
              </w:rPr>
              <w:t xml:space="preserve">draft </w:t>
            </w:r>
            <w:r w:rsidRPr="00097C27">
              <w:rPr>
                <w:lang w:eastAsia="en-IE"/>
              </w:rPr>
              <w:t xml:space="preserve">schedule identifying </w:t>
            </w:r>
            <w:r>
              <w:rPr>
                <w:lang w:eastAsia="en-IE"/>
              </w:rPr>
              <w:t>indicative</w:t>
            </w:r>
            <w:r w:rsidRPr="00097C27">
              <w:rPr>
                <w:lang w:eastAsia="en-IE"/>
              </w:rPr>
              <w:t xml:space="preserve"> dates for achieving the following Milestones (</w:t>
            </w:r>
            <w:r>
              <w:rPr>
                <w:lang w:eastAsia="en-IE"/>
              </w:rPr>
              <w:t>as defined in</w:t>
            </w:r>
            <w:r w:rsidRPr="00097C27">
              <w:rPr>
                <w:lang w:eastAsia="en-IE"/>
              </w:rPr>
              <w:t xml:space="preserve"> the Capacity Market Code):</w:t>
            </w:r>
          </w:p>
        </w:tc>
      </w:tr>
      <w:tr w:rsidR="004073B1" w14:paraId="6B5E45EB" w14:textId="77777777" w:rsidTr="008D7509">
        <w:tc>
          <w:tcPr>
            <w:tcW w:w="5162" w:type="dxa"/>
            <w:gridSpan w:val="6"/>
            <w:tcBorders>
              <w:top w:val="single" w:sz="4" w:space="0" w:color="auto"/>
            </w:tcBorders>
            <w:shd w:val="clear" w:color="auto" w:fill="000000" w:themeFill="text1"/>
          </w:tcPr>
          <w:p w14:paraId="15DE31EE" w14:textId="77777777" w:rsidR="004073B1" w:rsidRPr="006A463D" w:rsidRDefault="004073B1" w:rsidP="009A3D3B">
            <w:r w:rsidRPr="006A463D">
              <w:t>Milestones</w:t>
            </w:r>
          </w:p>
        </w:tc>
        <w:tc>
          <w:tcPr>
            <w:tcW w:w="2102" w:type="dxa"/>
            <w:gridSpan w:val="4"/>
            <w:tcBorders>
              <w:top w:val="single" w:sz="4" w:space="0" w:color="auto"/>
            </w:tcBorders>
            <w:shd w:val="clear" w:color="auto" w:fill="000000" w:themeFill="text1"/>
          </w:tcPr>
          <w:p w14:paraId="082E2D43" w14:textId="77777777" w:rsidR="004073B1" w:rsidRPr="006A463D" w:rsidRDefault="004073B1" w:rsidP="004073B1">
            <w:r>
              <w:t>Date</w:t>
            </w:r>
          </w:p>
        </w:tc>
        <w:tc>
          <w:tcPr>
            <w:tcW w:w="1978" w:type="dxa"/>
            <w:gridSpan w:val="3"/>
            <w:tcBorders>
              <w:top w:val="single" w:sz="4" w:space="0" w:color="auto"/>
            </w:tcBorders>
            <w:shd w:val="clear" w:color="auto" w:fill="000000" w:themeFill="text1"/>
          </w:tcPr>
          <w:p w14:paraId="6E8B26D9" w14:textId="77777777" w:rsidR="004073B1" w:rsidRPr="006A463D" w:rsidRDefault="004073B1" w:rsidP="009A3D3B">
            <w:r>
              <w:t>Details</w:t>
            </w:r>
          </w:p>
        </w:tc>
      </w:tr>
      <w:tr w:rsidR="004073B1" w14:paraId="5FB1E85C" w14:textId="77777777" w:rsidTr="00B31B51">
        <w:tc>
          <w:tcPr>
            <w:tcW w:w="5162" w:type="dxa"/>
            <w:gridSpan w:val="6"/>
          </w:tcPr>
          <w:p w14:paraId="1AAD4893" w14:textId="77777777" w:rsidR="004073B1" w:rsidRPr="006A463D" w:rsidRDefault="004073B1" w:rsidP="009A3D3B">
            <w:r w:rsidRPr="006A463D">
              <w:t>Substantial Financial Completion</w:t>
            </w:r>
          </w:p>
        </w:tc>
        <w:tc>
          <w:tcPr>
            <w:tcW w:w="2102" w:type="dxa"/>
            <w:gridSpan w:val="4"/>
          </w:tcPr>
          <w:p w14:paraId="04C60127" w14:textId="77777777" w:rsidR="004073B1" w:rsidRPr="006A463D" w:rsidRDefault="004073B1" w:rsidP="009A3D3B"/>
        </w:tc>
        <w:tc>
          <w:tcPr>
            <w:tcW w:w="1978" w:type="dxa"/>
            <w:gridSpan w:val="3"/>
          </w:tcPr>
          <w:p w14:paraId="3B26EF2A" w14:textId="77777777" w:rsidR="004073B1" w:rsidRPr="006A463D" w:rsidRDefault="004073B1" w:rsidP="009A3D3B"/>
        </w:tc>
      </w:tr>
      <w:tr w:rsidR="004073B1" w14:paraId="53213EC5" w14:textId="77777777" w:rsidTr="00B31B51">
        <w:tc>
          <w:tcPr>
            <w:tcW w:w="5162" w:type="dxa"/>
            <w:gridSpan w:val="6"/>
          </w:tcPr>
          <w:p w14:paraId="472C03EA" w14:textId="77777777" w:rsidR="004073B1" w:rsidRPr="006A463D" w:rsidRDefault="004073B1" w:rsidP="009A3D3B">
            <w:r w:rsidRPr="006A463D">
              <w:t>Commencement of Construction Works</w:t>
            </w:r>
          </w:p>
        </w:tc>
        <w:tc>
          <w:tcPr>
            <w:tcW w:w="2102" w:type="dxa"/>
            <w:gridSpan w:val="4"/>
          </w:tcPr>
          <w:p w14:paraId="7E9EF076" w14:textId="77777777" w:rsidR="004073B1" w:rsidRPr="006A463D" w:rsidRDefault="004073B1" w:rsidP="009A3D3B"/>
        </w:tc>
        <w:tc>
          <w:tcPr>
            <w:tcW w:w="1978" w:type="dxa"/>
            <w:gridSpan w:val="3"/>
          </w:tcPr>
          <w:p w14:paraId="327BD182" w14:textId="77777777" w:rsidR="004073B1" w:rsidRPr="006A463D" w:rsidRDefault="004073B1" w:rsidP="009A3D3B"/>
        </w:tc>
      </w:tr>
      <w:tr w:rsidR="004073B1" w14:paraId="1F0B1158" w14:textId="77777777" w:rsidTr="00B31B51">
        <w:tc>
          <w:tcPr>
            <w:tcW w:w="5162" w:type="dxa"/>
            <w:gridSpan w:val="6"/>
          </w:tcPr>
          <w:p w14:paraId="3D71DD8A" w14:textId="77777777" w:rsidR="004073B1" w:rsidRPr="006A463D" w:rsidRDefault="004073B1" w:rsidP="009A3D3B">
            <w:r w:rsidRPr="006A463D">
              <w:t>Mechanical Completion</w:t>
            </w:r>
          </w:p>
        </w:tc>
        <w:tc>
          <w:tcPr>
            <w:tcW w:w="2102" w:type="dxa"/>
            <w:gridSpan w:val="4"/>
          </w:tcPr>
          <w:p w14:paraId="544CC608" w14:textId="77777777" w:rsidR="004073B1" w:rsidRPr="006A463D" w:rsidRDefault="004073B1" w:rsidP="009A3D3B"/>
        </w:tc>
        <w:tc>
          <w:tcPr>
            <w:tcW w:w="1978" w:type="dxa"/>
            <w:gridSpan w:val="3"/>
          </w:tcPr>
          <w:p w14:paraId="20560503" w14:textId="77777777" w:rsidR="004073B1" w:rsidRPr="006A463D" w:rsidRDefault="004073B1" w:rsidP="009A3D3B"/>
        </w:tc>
      </w:tr>
      <w:tr w:rsidR="004073B1" w14:paraId="1CA52A04" w14:textId="77777777" w:rsidTr="00B31B51">
        <w:tc>
          <w:tcPr>
            <w:tcW w:w="5162" w:type="dxa"/>
            <w:gridSpan w:val="6"/>
          </w:tcPr>
          <w:p w14:paraId="06A51ADD" w14:textId="77777777" w:rsidR="004073B1" w:rsidRPr="006A463D" w:rsidRDefault="004073B1" w:rsidP="009A3D3B">
            <w:r w:rsidRPr="006A463D">
              <w:t>Completion of Network Connection</w:t>
            </w:r>
          </w:p>
        </w:tc>
        <w:tc>
          <w:tcPr>
            <w:tcW w:w="2102" w:type="dxa"/>
            <w:gridSpan w:val="4"/>
          </w:tcPr>
          <w:p w14:paraId="0704451D" w14:textId="77777777" w:rsidR="004073B1" w:rsidRPr="006A463D" w:rsidRDefault="004073B1" w:rsidP="009A3D3B"/>
        </w:tc>
        <w:tc>
          <w:tcPr>
            <w:tcW w:w="1978" w:type="dxa"/>
            <w:gridSpan w:val="3"/>
          </w:tcPr>
          <w:p w14:paraId="49DC1F2F" w14:textId="77777777" w:rsidR="004073B1" w:rsidRPr="006A463D" w:rsidRDefault="004073B1" w:rsidP="009A3D3B"/>
        </w:tc>
      </w:tr>
      <w:tr w:rsidR="004073B1" w14:paraId="12109912" w14:textId="77777777" w:rsidTr="00B31B51">
        <w:tc>
          <w:tcPr>
            <w:tcW w:w="5162" w:type="dxa"/>
            <w:gridSpan w:val="6"/>
          </w:tcPr>
          <w:p w14:paraId="07498A10" w14:textId="77777777" w:rsidR="004073B1" w:rsidRPr="006A463D" w:rsidRDefault="004073B1" w:rsidP="009A3D3B">
            <w:r w:rsidRPr="006A463D">
              <w:t>First Energy to Network</w:t>
            </w:r>
          </w:p>
        </w:tc>
        <w:tc>
          <w:tcPr>
            <w:tcW w:w="2102" w:type="dxa"/>
            <w:gridSpan w:val="4"/>
          </w:tcPr>
          <w:p w14:paraId="2B423A8A" w14:textId="77777777" w:rsidR="004073B1" w:rsidRPr="006A463D" w:rsidRDefault="004073B1" w:rsidP="009A3D3B"/>
        </w:tc>
        <w:tc>
          <w:tcPr>
            <w:tcW w:w="1978" w:type="dxa"/>
            <w:gridSpan w:val="3"/>
          </w:tcPr>
          <w:p w14:paraId="26CC98DA" w14:textId="77777777" w:rsidR="004073B1" w:rsidRPr="006A463D" w:rsidRDefault="004073B1" w:rsidP="009A3D3B"/>
        </w:tc>
      </w:tr>
      <w:tr w:rsidR="004073B1" w14:paraId="2C1970EE" w14:textId="77777777" w:rsidTr="00B31B51">
        <w:tc>
          <w:tcPr>
            <w:tcW w:w="5162" w:type="dxa"/>
            <w:gridSpan w:val="6"/>
          </w:tcPr>
          <w:p w14:paraId="21CD1205" w14:textId="77777777" w:rsidR="004073B1" w:rsidRPr="006A463D" w:rsidRDefault="004073B1" w:rsidP="009A3D3B">
            <w:r w:rsidRPr="006A463D">
              <w:t>Start of Performance/ Acceptance Testing</w:t>
            </w:r>
          </w:p>
        </w:tc>
        <w:tc>
          <w:tcPr>
            <w:tcW w:w="2102" w:type="dxa"/>
            <w:gridSpan w:val="4"/>
          </w:tcPr>
          <w:p w14:paraId="5339126C" w14:textId="77777777" w:rsidR="004073B1" w:rsidRPr="006A463D" w:rsidRDefault="004073B1" w:rsidP="009A3D3B"/>
        </w:tc>
        <w:tc>
          <w:tcPr>
            <w:tcW w:w="1978" w:type="dxa"/>
            <w:gridSpan w:val="3"/>
          </w:tcPr>
          <w:p w14:paraId="4F849373" w14:textId="77777777" w:rsidR="004073B1" w:rsidRPr="006A463D" w:rsidRDefault="004073B1" w:rsidP="009A3D3B"/>
        </w:tc>
      </w:tr>
      <w:tr w:rsidR="004073B1" w14:paraId="0B036021" w14:textId="77777777" w:rsidTr="00B31B51">
        <w:tc>
          <w:tcPr>
            <w:tcW w:w="5162" w:type="dxa"/>
            <w:gridSpan w:val="6"/>
            <w:tcBorders>
              <w:bottom w:val="single" w:sz="4" w:space="0" w:color="auto"/>
            </w:tcBorders>
          </w:tcPr>
          <w:p w14:paraId="670E1F3E" w14:textId="77777777" w:rsidR="004073B1" w:rsidRPr="006A463D" w:rsidRDefault="004073B1" w:rsidP="009A3D3B">
            <w:r w:rsidRPr="006A463D">
              <w:t>Completion of Performance Testing</w:t>
            </w:r>
          </w:p>
        </w:tc>
        <w:tc>
          <w:tcPr>
            <w:tcW w:w="2102" w:type="dxa"/>
            <w:gridSpan w:val="4"/>
            <w:tcBorders>
              <w:bottom w:val="single" w:sz="4" w:space="0" w:color="auto"/>
            </w:tcBorders>
          </w:tcPr>
          <w:p w14:paraId="23D183FD" w14:textId="77777777" w:rsidR="004073B1" w:rsidRPr="006A463D" w:rsidRDefault="004073B1" w:rsidP="009A3D3B"/>
        </w:tc>
        <w:tc>
          <w:tcPr>
            <w:tcW w:w="1978" w:type="dxa"/>
            <w:gridSpan w:val="3"/>
            <w:tcBorders>
              <w:bottom w:val="single" w:sz="4" w:space="0" w:color="auto"/>
            </w:tcBorders>
          </w:tcPr>
          <w:p w14:paraId="37C13B0E" w14:textId="77777777" w:rsidR="004073B1" w:rsidRPr="006A463D" w:rsidRDefault="004073B1" w:rsidP="009A3D3B"/>
        </w:tc>
      </w:tr>
      <w:tr w:rsidR="004073B1" w14:paraId="47896B54" w14:textId="77777777" w:rsidTr="00B31B51">
        <w:tc>
          <w:tcPr>
            <w:tcW w:w="5162" w:type="dxa"/>
            <w:gridSpan w:val="6"/>
            <w:tcBorders>
              <w:bottom w:val="single" w:sz="4" w:space="0" w:color="auto"/>
            </w:tcBorders>
          </w:tcPr>
          <w:p w14:paraId="1B8B95E0" w14:textId="77777777" w:rsidR="004073B1" w:rsidRPr="006A463D" w:rsidRDefault="004073B1" w:rsidP="009A3D3B">
            <w:r w:rsidRPr="006A463D">
              <w:t>Substantial Completion</w:t>
            </w:r>
          </w:p>
        </w:tc>
        <w:tc>
          <w:tcPr>
            <w:tcW w:w="2102" w:type="dxa"/>
            <w:gridSpan w:val="4"/>
            <w:tcBorders>
              <w:bottom w:val="single" w:sz="4" w:space="0" w:color="auto"/>
            </w:tcBorders>
          </w:tcPr>
          <w:p w14:paraId="55017B94" w14:textId="77777777" w:rsidR="004073B1" w:rsidRPr="006A463D" w:rsidRDefault="004073B1" w:rsidP="009A3D3B"/>
        </w:tc>
        <w:tc>
          <w:tcPr>
            <w:tcW w:w="1978" w:type="dxa"/>
            <w:gridSpan w:val="3"/>
            <w:tcBorders>
              <w:bottom w:val="single" w:sz="4" w:space="0" w:color="auto"/>
            </w:tcBorders>
          </w:tcPr>
          <w:p w14:paraId="34EEC85D" w14:textId="77777777" w:rsidR="004073B1" w:rsidRPr="006A463D" w:rsidRDefault="004073B1" w:rsidP="009A3D3B"/>
        </w:tc>
      </w:tr>
      <w:tr w:rsidR="004073B1" w14:paraId="30E724AF" w14:textId="77777777" w:rsidTr="00B31B51">
        <w:tc>
          <w:tcPr>
            <w:tcW w:w="9242" w:type="dxa"/>
            <w:gridSpan w:val="13"/>
            <w:tcBorders>
              <w:top w:val="single" w:sz="4" w:space="0" w:color="auto"/>
              <w:left w:val="nil"/>
              <w:bottom w:val="nil"/>
              <w:right w:val="nil"/>
            </w:tcBorders>
          </w:tcPr>
          <w:p w14:paraId="7DE763A8" w14:textId="77777777" w:rsidR="004073B1" w:rsidRPr="006A463D" w:rsidRDefault="004073B1" w:rsidP="009A3D3B"/>
        </w:tc>
      </w:tr>
      <w:tr w:rsidR="004073B1" w14:paraId="2B7DA733" w14:textId="77777777" w:rsidTr="00B31B51">
        <w:trPr>
          <w:trHeight w:val="518"/>
        </w:trPr>
        <w:tc>
          <w:tcPr>
            <w:tcW w:w="9242" w:type="dxa"/>
            <w:gridSpan w:val="13"/>
            <w:tcBorders>
              <w:top w:val="nil"/>
            </w:tcBorders>
            <w:shd w:val="clear" w:color="auto" w:fill="000000" w:themeFill="text1"/>
            <w:vAlign w:val="center"/>
          </w:tcPr>
          <w:p w14:paraId="2E7722C5" w14:textId="77777777" w:rsidR="004073B1" w:rsidRPr="006A463D" w:rsidRDefault="00B31B51" w:rsidP="00B31B51">
            <w:pPr>
              <w:jc w:val="center"/>
            </w:pPr>
            <w:r>
              <w:t>Section 5</w:t>
            </w:r>
            <w:r w:rsidR="004073B1">
              <w:t xml:space="preserve"> - Consents</w:t>
            </w:r>
          </w:p>
        </w:tc>
      </w:tr>
      <w:tr w:rsidR="008D7509" w14:paraId="7D2E6418" w14:textId="77777777" w:rsidTr="00A1509E">
        <w:tc>
          <w:tcPr>
            <w:tcW w:w="9242" w:type="dxa"/>
            <w:gridSpan w:val="13"/>
            <w:vAlign w:val="center"/>
          </w:tcPr>
          <w:p w14:paraId="0E841BE2" w14:textId="77777777" w:rsidR="008D7509" w:rsidRDefault="008D7509" w:rsidP="004073B1">
            <w:r>
              <w:t>Please confirm the following statements by placing a tick in the relevant box:</w:t>
            </w:r>
          </w:p>
        </w:tc>
      </w:tr>
      <w:tr w:rsidR="00D5242B" w14:paraId="7EC6A5A1" w14:textId="77777777" w:rsidTr="00AD19F0">
        <w:sdt>
          <w:sdtPr>
            <w:id w:val="1050188834"/>
            <w14:checkbox>
              <w14:checked w14:val="0"/>
              <w14:checkedState w14:val="2612" w14:font="MS Gothic"/>
              <w14:uncheckedState w14:val="2610" w14:font="MS Gothic"/>
            </w14:checkbox>
          </w:sdtPr>
          <w:sdtEndPr/>
          <w:sdtContent>
            <w:tc>
              <w:tcPr>
                <w:tcW w:w="534" w:type="dxa"/>
                <w:vAlign w:val="center"/>
              </w:tcPr>
              <w:p w14:paraId="622D0347" w14:textId="77777777" w:rsidR="00D5242B" w:rsidRPr="006A463D" w:rsidRDefault="00D5242B" w:rsidP="00AD19F0">
                <w:pPr>
                  <w:ind w:right="3271"/>
                </w:pPr>
                <w:r>
                  <w:rPr>
                    <w:rFonts w:ascii="MS Gothic" w:eastAsia="MS Gothic" w:hAnsi="MS Gothic" w:hint="eastAsia"/>
                  </w:rPr>
                  <w:t>☐</w:t>
                </w:r>
              </w:p>
            </w:tc>
          </w:sdtContent>
        </w:sdt>
        <w:tc>
          <w:tcPr>
            <w:tcW w:w="8708" w:type="dxa"/>
            <w:gridSpan w:val="12"/>
            <w:vAlign w:val="center"/>
          </w:tcPr>
          <w:p w14:paraId="73E3A1E4" w14:textId="77777777" w:rsidR="00D5242B" w:rsidRPr="006A463D" w:rsidRDefault="00D5242B" w:rsidP="00AD19F0">
            <w:pPr>
              <w:ind w:right="-46"/>
            </w:pPr>
            <w:r w:rsidRPr="00D5242B">
              <w:rPr>
                <w:rFonts w:ascii="OpenSans" w:hAnsi="OpenSans" w:cs="OpenSans"/>
                <w:color w:val="000000" w:themeColor="text1"/>
                <w:sz w:val="16"/>
                <w:szCs w:val="16"/>
              </w:rPr>
              <w:t>I have included a copy of the signed landowner consent</w:t>
            </w:r>
          </w:p>
        </w:tc>
      </w:tr>
      <w:tr w:rsidR="004073B1" w14:paraId="288A57F8" w14:textId="77777777" w:rsidTr="004E0133">
        <w:sdt>
          <w:sdtPr>
            <w:id w:val="-654532827"/>
            <w14:checkbox>
              <w14:checked w14:val="0"/>
              <w14:checkedState w14:val="2612" w14:font="MS Gothic"/>
              <w14:uncheckedState w14:val="2610" w14:font="MS Gothic"/>
            </w14:checkbox>
          </w:sdtPr>
          <w:sdtEndPr/>
          <w:sdtContent>
            <w:tc>
              <w:tcPr>
                <w:tcW w:w="534" w:type="dxa"/>
                <w:vAlign w:val="center"/>
              </w:tcPr>
              <w:p w14:paraId="77C2F95B" w14:textId="5B8D844A" w:rsidR="004073B1" w:rsidRPr="006A463D" w:rsidRDefault="004E0133" w:rsidP="004E0133">
                <w:pPr>
                  <w:ind w:right="3271"/>
                </w:pPr>
                <w:r>
                  <w:rPr>
                    <w:rFonts w:ascii="MS Gothic" w:eastAsia="MS Gothic" w:hAnsi="MS Gothic" w:hint="eastAsia"/>
                  </w:rPr>
                  <w:t>☐</w:t>
                </w:r>
              </w:p>
            </w:tc>
          </w:sdtContent>
        </w:sdt>
        <w:tc>
          <w:tcPr>
            <w:tcW w:w="8708" w:type="dxa"/>
            <w:gridSpan w:val="12"/>
            <w:vAlign w:val="center"/>
          </w:tcPr>
          <w:p w14:paraId="0DE51604" w14:textId="77AD3941" w:rsidR="004073B1" w:rsidRPr="006A463D" w:rsidRDefault="004073B1" w:rsidP="004E0133">
            <w:pPr>
              <w:ind w:right="-46"/>
            </w:pPr>
            <w:r w:rsidRPr="008D7509">
              <w:rPr>
                <w:rFonts w:ascii="OpenSans" w:hAnsi="OpenSans" w:cs="OpenSans"/>
                <w:color w:val="000000" w:themeColor="text1"/>
                <w:sz w:val="16"/>
                <w:szCs w:val="16"/>
              </w:rPr>
              <w:t xml:space="preserve">I consent to EirGrid </w:t>
            </w:r>
            <w:r w:rsidR="008D7509">
              <w:rPr>
                <w:rFonts w:ascii="OpenSans" w:hAnsi="OpenSans" w:cs="OpenSans"/>
                <w:color w:val="000000" w:themeColor="text1"/>
                <w:sz w:val="16"/>
                <w:szCs w:val="16"/>
              </w:rPr>
              <w:t xml:space="preserve">sharing information with </w:t>
            </w:r>
            <w:r w:rsidRPr="008D7509">
              <w:rPr>
                <w:rFonts w:ascii="OpenSans" w:hAnsi="OpenSans" w:cs="OpenSans"/>
                <w:color w:val="000000" w:themeColor="text1"/>
                <w:sz w:val="16"/>
                <w:szCs w:val="16"/>
              </w:rPr>
              <w:t>G</w:t>
            </w:r>
            <w:r w:rsidR="008D7509">
              <w:rPr>
                <w:rFonts w:ascii="OpenSans" w:hAnsi="OpenSans" w:cs="OpenSans"/>
                <w:color w:val="000000" w:themeColor="text1"/>
                <w:sz w:val="16"/>
                <w:szCs w:val="16"/>
              </w:rPr>
              <w:t xml:space="preserve">as Networks </w:t>
            </w:r>
            <w:r w:rsidRPr="008D7509">
              <w:rPr>
                <w:rFonts w:ascii="OpenSans" w:hAnsi="OpenSans" w:cs="OpenSans"/>
                <w:color w:val="000000" w:themeColor="text1"/>
                <w:sz w:val="16"/>
                <w:szCs w:val="16"/>
              </w:rPr>
              <w:t>I</w:t>
            </w:r>
            <w:r w:rsidR="008D7509">
              <w:rPr>
                <w:rFonts w:ascii="OpenSans" w:hAnsi="OpenSans" w:cs="OpenSans"/>
                <w:color w:val="000000" w:themeColor="text1"/>
                <w:sz w:val="16"/>
                <w:szCs w:val="16"/>
              </w:rPr>
              <w:t>reland</w:t>
            </w:r>
            <w:r w:rsidRPr="008D7509">
              <w:rPr>
                <w:rFonts w:ascii="OpenSans" w:hAnsi="OpenSans" w:cs="OpenSans"/>
                <w:color w:val="000000" w:themeColor="text1"/>
                <w:sz w:val="16"/>
                <w:szCs w:val="16"/>
              </w:rPr>
              <w:t xml:space="preserve"> in respect of this project on a confidential basis. </w:t>
            </w:r>
          </w:p>
        </w:tc>
      </w:tr>
      <w:tr w:rsidR="008D7509" w14:paraId="53732587" w14:textId="77777777" w:rsidTr="004E0133">
        <w:sdt>
          <w:sdtPr>
            <w:rPr>
              <w:noProof/>
              <w:lang w:eastAsia="en-IE"/>
            </w:rPr>
            <w:id w:val="-147141517"/>
            <w14:checkbox>
              <w14:checked w14:val="0"/>
              <w14:checkedState w14:val="2612" w14:font="MS Gothic"/>
              <w14:uncheckedState w14:val="2610" w14:font="MS Gothic"/>
            </w14:checkbox>
          </w:sdtPr>
          <w:sdtEndPr/>
          <w:sdtContent>
            <w:tc>
              <w:tcPr>
                <w:tcW w:w="534" w:type="dxa"/>
                <w:tcBorders>
                  <w:bottom w:val="single" w:sz="4" w:space="0" w:color="auto"/>
                </w:tcBorders>
                <w:vAlign w:val="center"/>
              </w:tcPr>
              <w:p w14:paraId="5E5D87A1" w14:textId="58D335CC" w:rsidR="008D7509" w:rsidRDefault="004E0133" w:rsidP="004E0133">
                <w:pPr>
                  <w:ind w:right="3271"/>
                  <w:rPr>
                    <w:noProof/>
                    <w:lang w:eastAsia="en-IE"/>
                  </w:rPr>
                </w:pPr>
                <w:r>
                  <w:rPr>
                    <w:rFonts w:ascii="MS Gothic" w:eastAsia="MS Gothic" w:hAnsi="MS Gothic" w:hint="eastAsia"/>
                    <w:noProof/>
                    <w:lang w:eastAsia="en-IE"/>
                  </w:rPr>
                  <w:t>☐</w:t>
                </w:r>
              </w:p>
            </w:tc>
          </w:sdtContent>
        </w:sdt>
        <w:tc>
          <w:tcPr>
            <w:tcW w:w="8708" w:type="dxa"/>
            <w:gridSpan w:val="12"/>
            <w:tcBorders>
              <w:bottom w:val="single" w:sz="4" w:space="0" w:color="auto"/>
            </w:tcBorders>
            <w:vAlign w:val="center"/>
          </w:tcPr>
          <w:p w14:paraId="452910B7" w14:textId="77777777" w:rsidR="008D7509" w:rsidRPr="008D7509" w:rsidRDefault="008D7509" w:rsidP="004E0133">
            <w:pPr>
              <w:ind w:right="-46"/>
              <w:rPr>
                <w:rFonts w:ascii="OpenSans" w:hAnsi="OpenSans" w:cs="OpenSans"/>
                <w:color w:val="000000" w:themeColor="text1"/>
                <w:sz w:val="16"/>
                <w:szCs w:val="16"/>
              </w:rPr>
            </w:pPr>
            <w:r w:rsidRPr="008D7509">
              <w:rPr>
                <w:rFonts w:ascii="OpenSans" w:hAnsi="OpenSans" w:cs="OpenSans"/>
                <w:color w:val="000000" w:themeColor="text1"/>
                <w:sz w:val="16"/>
                <w:szCs w:val="16"/>
              </w:rPr>
              <w:t xml:space="preserve">I consent to </w:t>
            </w:r>
            <w:r>
              <w:rPr>
                <w:rFonts w:ascii="OpenSans" w:hAnsi="OpenSans" w:cs="OpenSans"/>
                <w:color w:val="000000" w:themeColor="text1"/>
                <w:sz w:val="16"/>
                <w:szCs w:val="16"/>
              </w:rPr>
              <w:t>Gas Networks Ireland</w:t>
            </w:r>
            <w:r w:rsidRPr="008D7509">
              <w:rPr>
                <w:rFonts w:ascii="OpenSans" w:hAnsi="OpenSans" w:cs="OpenSans"/>
                <w:color w:val="000000" w:themeColor="text1"/>
                <w:sz w:val="16"/>
                <w:szCs w:val="16"/>
              </w:rPr>
              <w:t xml:space="preserve"> </w:t>
            </w:r>
            <w:r>
              <w:rPr>
                <w:rFonts w:ascii="OpenSans" w:hAnsi="OpenSans" w:cs="OpenSans"/>
                <w:color w:val="000000" w:themeColor="text1"/>
                <w:sz w:val="16"/>
                <w:szCs w:val="16"/>
              </w:rPr>
              <w:t>sharing information with EirGrid</w:t>
            </w:r>
            <w:r w:rsidRPr="008D7509">
              <w:rPr>
                <w:rFonts w:ascii="OpenSans" w:hAnsi="OpenSans" w:cs="OpenSans"/>
                <w:color w:val="000000" w:themeColor="text1"/>
                <w:sz w:val="16"/>
                <w:szCs w:val="16"/>
              </w:rPr>
              <w:t xml:space="preserve"> in respect of this project on a confidential basis.</w:t>
            </w:r>
          </w:p>
        </w:tc>
      </w:tr>
      <w:tr w:rsidR="004073B1" w14:paraId="3BF6545D" w14:textId="77777777" w:rsidTr="004E0133">
        <w:sdt>
          <w:sdtPr>
            <w:id w:val="-858431952"/>
            <w14:checkbox>
              <w14:checked w14:val="0"/>
              <w14:checkedState w14:val="2612" w14:font="MS Gothic"/>
              <w14:uncheckedState w14:val="2610" w14:font="MS Gothic"/>
            </w14:checkbox>
          </w:sdtPr>
          <w:sdtEndPr/>
          <w:sdtContent>
            <w:tc>
              <w:tcPr>
                <w:tcW w:w="534" w:type="dxa"/>
                <w:tcBorders>
                  <w:bottom w:val="single" w:sz="4" w:space="0" w:color="auto"/>
                </w:tcBorders>
                <w:vAlign w:val="center"/>
              </w:tcPr>
              <w:p w14:paraId="03739F36" w14:textId="52175962" w:rsidR="004073B1" w:rsidRPr="006A463D" w:rsidRDefault="004E0133" w:rsidP="004E0133">
                <w:pPr>
                  <w:ind w:right="3271"/>
                </w:pPr>
                <w:r>
                  <w:rPr>
                    <w:rFonts w:ascii="MS Gothic" w:eastAsia="MS Gothic" w:hAnsi="MS Gothic" w:hint="eastAsia"/>
                  </w:rPr>
                  <w:t>☐</w:t>
                </w:r>
              </w:p>
            </w:tc>
          </w:sdtContent>
        </w:sdt>
        <w:tc>
          <w:tcPr>
            <w:tcW w:w="8708" w:type="dxa"/>
            <w:gridSpan w:val="12"/>
            <w:tcBorders>
              <w:bottom w:val="single" w:sz="4" w:space="0" w:color="auto"/>
            </w:tcBorders>
            <w:vAlign w:val="center"/>
          </w:tcPr>
          <w:p w14:paraId="05AF9511" w14:textId="36C1AA8D" w:rsidR="004073B1" w:rsidRPr="00B31B51" w:rsidRDefault="00B31B51" w:rsidP="004E0133">
            <w:pPr>
              <w:ind w:right="-46"/>
              <w:rPr>
                <w:rFonts w:ascii="OpenSans" w:hAnsi="OpenSans" w:cs="OpenSans"/>
                <w:color w:val="828279"/>
                <w:sz w:val="16"/>
                <w:szCs w:val="16"/>
              </w:rPr>
            </w:pPr>
            <w:r w:rsidRPr="008D7509">
              <w:rPr>
                <w:rFonts w:ascii="OpenSans" w:hAnsi="OpenSans" w:cs="OpenSans"/>
                <w:color w:val="000000" w:themeColor="text1"/>
                <w:sz w:val="16"/>
                <w:szCs w:val="16"/>
              </w:rPr>
              <w:t xml:space="preserve">I agree that any personal data I provide as part of the application process will be stored and processed by EirGrid </w:t>
            </w:r>
            <w:r w:rsidR="00830909">
              <w:rPr>
                <w:rFonts w:ascii="OpenSans" w:hAnsi="OpenSans" w:cs="OpenSans"/>
                <w:color w:val="000000" w:themeColor="text1"/>
                <w:sz w:val="16"/>
                <w:szCs w:val="16"/>
              </w:rPr>
              <w:t>(</w:t>
            </w:r>
            <w:r w:rsidRPr="008D7509">
              <w:rPr>
                <w:rFonts w:ascii="OpenSans" w:hAnsi="OpenSans" w:cs="OpenSans"/>
                <w:color w:val="000000" w:themeColor="text1"/>
                <w:sz w:val="16"/>
                <w:szCs w:val="16"/>
              </w:rPr>
              <w:t xml:space="preserve">and Gas Networks Ireland </w:t>
            </w:r>
            <w:r w:rsidR="00830909">
              <w:rPr>
                <w:rFonts w:ascii="OpenSans" w:hAnsi="OpenSans" w:cs="OpenSans"/>
                <w:color w:val="000000" w:themeColor="text1"/>
                <w:sz w:val="16"/>
                <w:szCs w:val="16"/>
              </w:rPr>
              <w:t xml:space="preserve">where above consents have been provided) </w:t>
            </w:r>
            <w:r w:rsidRPr="008D7509">
              <w:rPr>
                <w:rFonts w:ascii="OpenSans" w:hAnsi="OpenSans" w:cs="OpenSans"/>
                <w:color w:val="000000" w:themeColor="text1"/>
                <w:sz w:val="16"/>
                <w:szCs w:val="16"/>
              </w:rPr>
              <w:t xml:space="preserve">and may be transferred to third parties for the purposes of the electricity and gas connection processes in accordance with applicable data protection law, including the General Data Protection Regulation (Regulation (EU) 2016/679) and the Data Protection Acts 1988 to 2018. A copy of the EirGrid Privacy Statement is available on the EirGrid website at </w:t>
            </w:r>
            <w:hyperlink r:id="rId16" w:history="1">
              <w:r w:rsidRPr="008D0DE2">
                <w:rPr>
                  <w:rStyle w:val="Hyperlink"/>
                  <w:rFonts w:ascii="OpenSans" w:hAnsi="OpenSans" w:cs="OpenSans"/>
                  <w:sz w:val="16"/>
                  <w:szCs w:val="16"/>
                </w:rPr>
                <w:t>https://www.eirgridgroup.com/privacy_statement/</w:t>
              </w:r>
            </w:hyperlink>
            <w:r w:rsidRPr="008D7509">
              <w:rPr>
                <w:rFonts w:ascii="OpenSans" w:hAnsi="OpenSans" w:cs="OpenSans"/>
                <w:color w:val="000000" w:themeColor="text1"/>
                <w:sz w:val="16"/>
                <w:szCs w:val="16"/>
              </w:rPr>
              <w:t xml:space="preserve">. A copy of the Gas Networks Ireland Privacy Notice is available on the Gas Networks Ireland website at </w:t>
            </w:r>
            <w:hyperlink r:id="rId17" w:history="1">
              <w:r w:rsidRPr="008D0DE2">
                <w:rPr>
                  <w:rStyle w:val="Hyperlink"/>
                  <w:rFonts w:ascii="OpenSans" w:hAnsi="OpenSans" w:cs="OpenSans"/>
                  <w:sz w:val="16"/>
                  <w:szCs w:val="16"/>
                </w:rPr>
                <w:t>www.gasnetworks.ie/home/legal/cookie-and-privacy-policy/</w:t>
              </w:r>
            </w:hyperlink>
            <w:r w:rsidRPr="00B31B51">
              <w:rPr>
                <w:rFonts w:ascii="OpenSans" w:hAnsi="OpenSans" w:cs="OpenSans"/>
                <w:color w:val="828279"/>
                <w:sz w:val="16"/>
                <w:szCs w:val="16"/>
              </w:rPr>
              <w:t>.</w:t>
            </w:r>
          </w:p>
        </w:tc>
      </w:tr>
      <w:tr w:rsidR="004073B1" w:rsidRPr="00C715A2" w14:paraId="0A1EE4EE" w14:textId="77777777" w:rsidTr="00757BE6">
        <w:tc>
          <w:tcPr>
            <w:tcW w:w="9242" w:type="dxa"/>
            <w:gridSpan w:val="13"/>
            <w:tcBorders>
              <w:top w:val="single" w:sz="4" w:space="0" w:color="auto"/>
              <w:left w:val="nil"/>
              <w:bottom w:val="single" w:sz="4" w:space="0" w:color="auto"/>
              <w:right w:val="nil"/>
            </w:tcBorders>
          </w:tcPr>
          <w:p w14:paraId="740F4D8C" w14:textId="77777777" w:rsidR="004073B1" w:rsidRPr="00C715A2" w:rsidRDefault="004073B1" w:rsidP="00544E6E"/>
        </w:tc>
      </w:tr>
      <w:tr w:rsidR="004073B1" w:rsidRPr="00C715A2" w14:paraId="74B3A0D7" w14:textId="77777777" w:rsidTr="004E0133">
        <w:trPr>
          <w:trHeight w:val="540"/>
        </w:trPr>
        <w:tc>
          <w:tcPr>
            <w:tcW w:w="4219" w:type="dxa"/>
            <w:gridSpan w:val="3"/>
            <w:tcBorders>
              <w:top w:val="single" w:sz="4" w:space="0" w:color="auto"/>
            </w:tcBorders>
          </w:tcPr>
          <w:p w14:paraId="5E4135AE" w14:textId="77777777" w:rsidR="004073B1" w:rsidRPr="00C715A2" w:rsidRDefault="004073B1" w:rsidP="00544E6E">
            <w:r>
              <w:t>Director Signature</w:t>
            </w:r>
          </w:p>
        </w:tc>
        <w:tc>
          <w:tcPr>
            <w:tcW w:w="5023" w:type="dxa"/>
            <w:gridSpan w:val="10"/>
            <w:tcBorders>
              <w:top w:val="single" w:sz="4" w:space="0" w:color="auto"/>
            </w:tcBorders>
          </w:tcPr>
          <w:p w14:paraId="06B54F66" w14:textId="77777777" w:rsidR="004073B1" w:rsidRPr="00C715A2" w:rsidRDefault="004073B1" w:rsidP="00544E6E"/>
        </w:tc>
      </w:tr>
      <w:tr w:rsidR="004E0133" w:rsidRPr="00C715A2" w14:paraId="5E23AE4D" w14:textId="77777777" w:rsidTr="004E0133">
        <w:trPr>
          <w:trHeight w:val="540"/>
        </w:trPr>
        <w:tc>
          <w:tcPr>
            <w:tcW w:w="4219" w:type="dxa"/>
            <w:gridSpan w:val="3"/>
            <w:tcBorders>
              <w:top w:val="single" w:sz="4" w:space="0" w:color="auto"/>
            </w:tcBorders>
          </w:tcPr>
          <w:p w14:paraId="15C81493" w14:textId="19E2AC8C" w:rsidR="004E0133" w:rsidRDefault="004E0133" w:rsidP="00544E6E">
            <w:r>
              <w:t>Director Name</w:t>
            </w:r>
          </w:p>
        </w:tc>
        <w:tc>
          <w:tcPr>
            <w:tcW w:w="5023" w:type="dxa"/>
            <w:gridSpan w:val="10"/>
            <w:tcBorders>
              <w:top w:val="single" w:sz="4" w:space="0" w:color="auto"/>
            </w:tcBorders>
          </w:tcPr>
          <w:p w14:paraId="37CA1210" w14:textId="77777777" w:rsidR="004E0133" w:rsidRPr="00C715A2" w:rsidRDefault="004E0133" w:rsidP="00544E6E"/>
        </w:tc>
      </w:tr>
      <w:tr w:rsidR="004073B1" w:rsidRPr="00C715A2" w14:paraId="05824142" w14:textId="77777777" w:rsidTr="00757BE6">
        <w:tc>
          <w:tcPr>
            <w:tcW w:w="4219" w:type="dxa"/>
            <w:gridSpan w:val="3"/>
            <w:tcBorders>
              <w:bottom w:val="single" w:sz="4" w:space="0" w:color="auto"/>
            </w:tcBorders>
          </w:tcPr>
          <w:p w14:paraId="2A2E5F6D" w14:textId="77777777" w:rsidR="004073B1" w:rsidRPr="00C715A2" w:rsidRDefault="00B31B51" w:rsidP="00544E6E">
            <w:r>
              <w:t>Date</w:t>
            </w:r>
          </w:p>
        </w:tc>
        <w:tc>
          <w:tcPr>
            <w:tcW w:w="5023" w:type="dxa"/>
            <w:gridSpan w:val="10"/>
            <w:tcBorders>
              <w:bottom w:val="single" w:sz="4" w:space="0" w:color="auto"/>
            </w:tcBorders>
          </w:tcPr>
          <w:p w14:paraId="500FB43C" w14:textId="77777777" w:rsidR="004073B1" w:rsidRPr="00C715A2" w:rsidRDefault="004073B1" w:rsidP="00544E6E"/>
        </w:tc>
      </w:tr>
      <w:tr w:rsidR="004073B1" w:rsidRPr="00C715A2" w14:paraId="4B5ABCA7" w14:textId="77777777" w:rsidTr="00757BE6">
        <w:trPr>
          <w:trHeight w:val="60"/>
        </w:trPr>
        <w:tc>
          <w:tcPr>
            <w:tcW w:w="9242" w:type="dxa"/>
            <w:gridSpan w:val="13"/>
            <w:tcBorders>
              <w:top w:val="single" w:sz="4" w:space="0" w:color="auto"/>
              <w:left w:val="nil"/>
              <w:bottom w:val="nil"/>
              <w:right w:val="nil"/>
            </w:tcBorders>
          </w:tcPr>
          <w:p w14:paraId="710E442F" w14:textId="77777777" w:rsidR="004073B1" w:rsidRPr="00C715A2" w:rsidRDefault="004073B1" w:rsidP="00544E6E"/>
        </w:tc>
      </w:tr>
      <w:tr w:rsidR="004073B1" w:rsidRPr="006A463D" w14:paraId="04A4AC73" w14:textId="77777777" w:rsidTr="00757BE6">
        <w:tc>
          <w:tcPr>
            <w:tcW w:w="9242" w:type="dxa"/>
            <w:gridSpan w:val="13"/>
            <w:tcBorders>
              <w:top w:val="nil"/>
              <w:left w:val="nil"/>
              <w:bottom w:val="nil"/>
              <w:right w:val="nil"/>
            </w:tcBorders>
          </w:tcPr>
          <w:p w14:paraId="73043CFD" w14:textId="77777777" w:rsidR="004073B1" w:rsidRPr="003C2839" w:rsidRDefault="004073B1" w:rsidP="008C1A6B">
            <w:pPr>
              <w:jc w:val="both"/>
              <w:rPr>
                <w:rFonts w:ascii="OpenSans" w:hAnsi="OpenSans" w:cs="OpenSans"/>
                <w:color w:val="828279"/>
                <w:sz w:val="16"/>
                <w:szCs w:val="16"/>
              </w:rPr>
            </w:pPr>
            <w:r w:rsidRPr="003C2839">
              <w:rPr>
                <w:rFonts w:ascii="OpenSans" w:hAnsi="OpenSans" w:cs="OpenSans"/>
                <w:color w:val="828279"/>
                <w:sz w:val="16"/>
                <w:szCs w:val="16"/>
              </w:rPr>
              <w:t>Disclaimer: Information provided to Customers at the Customer Clinics will contain general and technical information, which is subject to change from time to time without notice. EirGrid and Gas Networks Ireland make no warranties or representations of any kind with respect to the general and technical information provided or the content of any other document or website referred to at the Customer Clinics. EirGrid and Gas Networks Ireland cannot determine any proposed connection methods until the formal connection application process is completed. Until an application is submitted and the relevant detailed studies are completed, EirGrid and Gas Networks Ireland will not be in a position to confirm specific technical details. Customers should not act or refrain from acting on the basis of any information provided without seeking appropriate professional advice.</w:t>
            </w:r>
          </w:p>
        </w:tc>
      </w:tr>
      <w:tr w:rsidR="004073B1" w:rsidRPr="006A463D" w14:paraId="44AADBCB" w14:textId="77777777" w:rsidTr="00757BE6">
        <w:tc>
          <w:tcPr>
            <w:tcW w:w="9242" w:type="dxa"/>
            <w:gridSpan w:val="13"/>
            <w:tcBorders>
              <w:top w:val="nil"/>
              <w:left w:val="nil"/>
              <w:bottom w:val="nil"/>
              <w:right w:val="nil"/>
            </w:tcBorders>
          </w:tcPr>
          <w:p w14:paraId="3C78790A" w14:textId="77777777" w:rsidR="00757BE6" w:rsidRDefault="00757BE6" w:rsidP="008C1A6B">
            <w:pPr>
              <w:jc w:val="both"/>
              <w:rPr>
                <w:rFonts w:ascii="OpenSans" w:hAnsi="OpenSans" w:cs="OpenSans"/>
                <w:color w:val="828279"/>
                <w:sz w:val="16"/>
                <w:szCs w:val="16"/>
              </w:rPr>
            </w:pPr>
          </w:p>
          <w:p w14:paraId="74C8567C" w14:textId="77777777" w:rsidR="004073B1" w:rsidRPr="003C2839" w:rsidRDefault="004073B1" w:rsidP="008C1A6B">
            <w:pPr>
              <w:jc w:val="both"/>
              <w:rPr>
                <w:rFonts w:ascii="OpenSans" w:hAnsi="OpenSans" w:cs="OpenSans"/>
                <w:color w:val="828279"/>
                <w:sz w:val="16"/>
                <w:szCs w:val="16"/>
              </w:rPr>
            </w:pPr>
            <w:r w:rsidRPr="003C2839">
              <w:rPr>
                <w:rFonts w:ascii="OpenSans" w:hAnsi="OpenSans" w:cs="OpenSans"/>
                <w:color w:val="828279"/>
                <w:sz w:val="16"/>
                <w:szCs w:val="16"/>
              </w:rPr>
              <w:lastRenderedPageBreak/>
              <w:t>Use of the information provided is solely at the User's own risk. EirGrid and Gas Networks Ireland do not accept liability for any loss or damage arising from use or reliance on the information provided.</w:t>
            </w:r>
          </w:p>
        </w:tc>
      </w:tr>
    </w:tbl>
    <w:p w14:paraId="69B5BE37" w14:textId="77777777" w:rsidR="004073B1" w:rsidRDefault="004073B1" w:rsidP="00830909"/>
    <w:sectPr w:rsidR="004073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872B7" w14:textId="77777777" w:rsidR="00EF4B03" w:rsidRDefault="00EF4B03" w:rsidP="004073B1">
      <w:pPr>
        <w:spacing w:after="0" w:line="240" w:lineRule="auto"/>
      </w:pPr>
      <w:r>
        <w:separator/>
      </w:r>
    </w:p>
  </w:endnote>
  <w:endnote w:type="continuationSeparator" w:id="0">
    <w:p w14:paraId="6DBE10B2" w14:textId="77777777" w:rsidR="00EF4B03" w:rsidRDefault="00EF4B03" w:rsidP="0040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Open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B209C" w14:textId="77777777" w:rsidR="00EF4B03" w:rsidRDefault="00EF4B03" w:rsidP="004073B1">
      <w:pPr>
        <w:spacing w:after="0" w:line="240" w:lineRule="auto"/>
      </w:pPr>
      <w:r>
        <w:separator/>
      </w:r>
    </w:p>
  </w:footnote>
  <w:footnote w:type="continuationSeparator" w:id="0">
    <w:p w14:paraId="1133864D" w14:textId="77777777" w:rsidR="00EF4B03" w:rsidRDefault="00EF4B03" w:rsidP="004073B1">
      <w:pPr>
        <w:spacing w:after="0" w:line="240" w:lineRule="auto"/>
      </w:pPr>
      <w:r>
        <w:continuationSeparator/>
      </w:r>
    </w:p>
  </w:footnote>
  <w:footnote w:id="1">
    <w:p w14:paraId="628F7ADD" w14:textId="049F661C" w:rsidR="004073B1" w:rsidRDefault="004073B1" w:rsidP="004073B1">
      <w:pPr>
        <w:pStyle w:val="FootnoteText"/>
      </w:pPr>
      <w:r>
        <w:rPr>
          <w:rStyle w:val="FootnoteReference"/>
        </w:rPr>
        <w:footnoteRef/>
      </w:r>
      <w:r>
        <w:t xml:space="preserve"> EirGrid will engage with ESB Networks as the Distribution System Operator in the event that any 110kV connections to the distribution system are identified as being most suitable</w:t>
      </w:r>
      <w:r w:rsidR="004E0133">
        <w:t>.</w:t>
      </w:r>
    </w:p>
  </w:footnote>
  <w:footnote w:id="2">
    <w:p w14:paraId="217A229B" w14:textId="4A18DAAA" w:rsidR="00841BC5" w:rsidRDefault="00841BC5">
      <w:pPr>
        <w:pStyle w:val="FootnoteText"/>
      </w:pPr>
      <w:r>
        <w:rPr>
          <w:rStyle w:val="FootnoteReference"/>
        </w:rPr>
        <w:footnoteRef/>
      </w:r>
      <w:r>
        <w:t xml:space="preserve"> </w:t>
      </w:r>
      <w:r w:rsidRPr="00841BC5">
        <w:t xml:space="preserve">The de-rating factors from the previous 2024/2025 T-4 Capacity Auction should be used here as a guide. </w:t>
      </w:r>
      <w:r w:rsidR="00D5242B">
        <w:t>P</w:t>
      </w:r>
      <w:r>
        <w:t xml:space="preserve">rojects </w:t>
      </w:r>
      <w:r w:rsidRPr="00841BC5">
        <w:t>close to 100 MW will</w:t>
      </w:r>
      <w:r w:rsidR="00D5242B">
        <w:t xml:space="preserve"> be</w:t>
      </w:r>
      <w:r w:rsidRPr="00841BC5">
        <w:t xml:space="preserve"> consider</w:t>
      </w:r>
      <w:r w:rsidR="00D5242B">
        <w:t>ed</w:t>
      </w:r>
      <w:r w:rsidRPr="00841BC5">
        <w:t xml:space="preserve"> accordingly.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DFC"/>
    <w:multiLevelType w:val="hybridMultilevel"/>
    <w:tmpl w:val="E7BCA1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AD3B56"/>
    <w:multiLevelType w:val="hybridMultilevel"/>
    <w:tmpl w:val="3634A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B1"/>
    <w:rsid w:val="001114B9"/>
    <w:rsid w:val="0017402D"/>
    <w:rsid w:val="00265476"/>
    <w:rsid w:val="002B1A42"/>
    <w:rsid w:val="0037020A"/>
    <w:rsid w:val="004073B1"/>
    <w:rsid w:val="004E0133"/>
    <w:rsid w:val="005040D4"/>
    <w:rsid w:val="005921C6"/>
    <w:rsid w:val="007348B7"/>
    <w:rsid w:val="00757BE6"/>
    <w:rsid w:val="00763DF7"/>
    <w:rsid w:val="0079214B"/>
    <w:rsid w:val="00830909"/>
    <w:rsid w:val="00841BC5"/>
    <w:rsid w:val="008D7509"/>
    <w:rsid w:val="008E30FF"/>
    <w:rsid w:val="00AA06AC"/>
    <w:rsid w:val="00B00782"/>
    <w:rsid w:val="00B31B51"/>
    <w:rsid w:val="00B342E4"/>
    <w:rsid w:val="00C06129"/>
    <w:rsid w:val="00CC3BBA"/>
    <w:rsid w:val="00D5242B"/>
    <w:rsid w:val="00DB65EE"/>
    <w:rsid w:val="00E116F4"/>
    <w:rsid w:val="00E4672A"/>
    <w:rsid w:val="00E63CD7"/>
    <w:rsid w:val="00E72DEE"/>
    <w:rsid w:val="00E90813"/>
    <w:rsid w:val="00EA3868"/>
    <w:rsid w:val="00EF4B03"/>
    <w:rsid w:val="00F551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3B1"/>
    <w:pPr>
      <w:keepNext/>
      <w:keepLines/>
      <w:spacing w:before="240" w:after="36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73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73B1"/>
    <w:pPr>
      <w:ind w:left="720"/>
      <w:contextualSpacing/>
    </w:pPr>
  </w:style>
  <w:style w:type="character" w:styleId="CommentReference">
    <w:name w:val="annotation reference"/>
    <w:basedOn w:val="DefaultParagraphFont"/>
    <w:uiPriority w:val="99"/>
    <w:semiHidden/>
    <w:unhideWhenUsed/>
    <w:rsid w:val="004073B1"/>
    <w:rPr>
      <w:sz w:val="16"/>
      <w:szCs w:val="16"/>
    </w:rPr>
  </w:style>
  <w:style w:type="paragraph" w:styleId="CommentText">
    <w:name w:val="annotation text"/>
    <w:basedOn w:val="Normal"/>
    <w:link w:val="CommentTextChar"/>
    <w:uiPriority w:val="99"/>
    <w:semiHidden/>
    <w:unhideWhenUsed/>
    <w:rsid w:val="004073B1"/>
    <w:pPr>
      <w:spacing w:line="240" w:lineRule="auto"/>
    </w:pPr>
    <w:rPr>
      <w:sz w:val="20"/>
      <w:szCs w:val="20"/>
    </w:rPr>
  </w:style>
  <w:style w:type="character" w:customStyle="1" w:styleId="CommentTextChar">
    <w:name w:val="Comment Text Char"/>
    <w:basedOn w:val="DefaultParagraphFont"/>
    <w:link w:val="CommentText"/>
    <w:uiPriority w:val="99"/>
    <w:semiHidden/>
    <w:rsid w:val="004073B1"/>
    <w:rPr>
      <w:sz w:val="20"/>
      <w:szCs w:val="20"/>
    </w:rPr>
  </w:style>
  <w:style w:type="paragraph" w:styleId="FootnoteText">
    <w:name w:val="footnote text"/>
    <w:basedOn w:val="Normal"/>
    <w:link w:val="FootnoteTextChar"/>
    <w:uiPriority w:val="99"/>
    <w:semiHidden/>
    <w:unhideWhenUsed/>
    <w:rsid w:val="00407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3B1"/>
    <w:rPr>
      <w:sz w:val="20"/>
      <w:szCs w:val="20"/>
    </w:rPr>
  </w:style>
  <w:style w:type="character" w:styleId="FootnoteReference">
    <w:name w:val="footnote reference"/>
    <w:basedOn w:val="DefaultParagraphFont"/>
    <w:uiPriority w:val="99"/>
    <w:semiHidden/>
    <w:unhideWhenUsed/>
    <w:rsid w:val="004073B1"/>
    <w:rPr>
      <w:vertAlign w:val="superscript"/>
    </w:rPr>
  </w:style>
  <w:style w:type="paragraph" w:styleId="BalloonText">
    <w:name w:val="Balloon Text"/>
    <w:basedOn w:val="Normal"/>
    <w:link w:val="BalloonTextChar"/>
    <w:uiPriority w:val="99"/>
    <w:semiHidden/>
    <w:unhideWhenUsed/>
    <w:rsid w:val="0040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3B1"/>
    <w:rPr>
      <w:rFonts w:ascii="Tahoma" w:hAnsi="Tahoma" w:cs="Tahoma"/>
      <w:sz w:val="16"/>
      <w:szCs w:val="16"/>
    </w:rPr>
  </w:style>
  <w:style w:type="character" w:styleId="Hyperlink">
    <w:name w:val="Hyperlink"/>
    <w:basedOn w:val="DefaultParagraphFont"/>
    <w:uiPriority w:val="99"/>
    <w:unhideWhenUsed/>
    <w:rsid w:val="004073B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116F4"/>
    <w:rPr>
      <w:b/>
      <w:bCs/>
    </w:rPr>
  </w:style>
  <w:style w:type="character" w:customStyle="1" w:styleId="CommentSubjectChar">
    <w:name w:val="Comment Subject Char"/>
    <w:basedOn w:val="CommentTextChar"/>
    <w:link w:val="CommentSubject"/>
    <w:uiPriority w:val="99"/>
    <w:semiHidden/>
    <w:rsid w:val="00E116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3B1"/>
    <w:pPr>
      <w:keepNext/>
      <w:keepLines/>
      <w:spacing w:before="240" w:after="36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73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73B1"/>
    <w:pPr>
      <w:ind w:left="720"/>
      <w:contextualSpacing/>
    </w:pPr>
  </w:style>
  <w:style w:type="character" w:styleId="CommentReference">
    <w:name w:val="annotation reference"/>
    <w:basedOn w:val="DefaultParagraphFont"/>
    <w:uiPriority w:val="99"/>
    <w:semiHidden/>
    <w:unhideWhenUsed/>
    <w:rsid w:val="004073B1"/>
    <w:rPr>
      <w:sz w:val="16"/>
      <w:szCs w:val="16"/>
    </w:rPr>
  </w:style>
  <w:style w:type="paragraph" w:styleId="CommentText">
    <w:name w:val="annotation text"/>
    <w:basedOn w:val="Normal"/>
    <w:link w:val="CommentTextChar"/>
    <w:uiPriority w:val="99"/>
    <w:semiHidden/>
    <w:unhideWhenUsed/>
    <w:rsid w:val="004073B1"/>
    <w:pPr>
      <w:spacing w:line="240" w:lineRule="auto"/>
    </w:pPr>
    <w:rPr>
      <w:sz w:val="20"/>
      <w:szCs w:val="20"/>
    </w:rPr>
  </w:style>
  <w:style w:type="character" w:customStyle="1" w:styleId="CommentTextChar">
    <w:name w:val="Comment Text Char"/>
    <w:basedOn w:val="DefaultParagraphFont"/>
    <w:link w:val="CommentText"/>
    <w:uiPriority w:val="99"/>
    <w:semiHidden/>
    <w:rsid w:val="004073B1"/>
    <w:rPr>
      <w:sz w:val="20"/>
      <w:szCs w:val="20"/>
    </w:rPr>
  </w:style>
  <w:style w:type="paragraph" w:styleId="FootnoteText">
    <w:name w:val="footnote text"/>
    <w:basedOn w:val="Normal"/>
    <w:link w:val="FootnoteTextChar"/>
    <w:uiPriority w:val="99"/>
    <w:semiHidden/>
    <w:unhideWhenUsed/>
    <w:rsid w:val="00407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3B1"/>
    <w:rPr>
      <w:sz w:val="20"/>
      <w:szCs w:val="20"/>
    </w:rPr>
  </w:style>
  <w:style w:type="character" w:styleId="FootnoteReference">
    <w:name w:val="footnote reference"/>
    <w:basedOn w:val="DefaultParagraphFont"/>
    <w:uiPriority w:val="99"/>
    <w:semiHidden/>
    <w:unhideWhenUsed/>
    <w:rsid w:val="004073B1"/>
    <w:rPr>
      <w:vertAlign w:val="superscript"/>
    </w:rPr>
  </w:style>
  <w:style w:type="paragraph" w:styleId="BalloonText">
    <w:name w:val="Balloon Text"/>
    <w:basedOn w:val="Normal"/>
    <w:link w:val="BalloonTextChar"/>
    <w:uiPriority w:val="99"/>
    <w:semiHidden/>
    <w:unhideWhenUsed/>
    <w:rsid w:val="0040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3B1"/>
    <w:rPr>
      <w:rFonts w:ascii="Tahoma" w:hAnsi="Tahoma" w:cs="Tahoma"/>
      <w:sz w:val="16"/>
      <w:szCs w:val="16"/>
    </w:rPr>
  </w:style>
  <w:style w:type="character" w:styleId="Hyperlink">
    <w:name w:val="Hyperlink"/>
    <w:basedOn w:val="DefaultParagraphFont"/>
    <w:uiPriority w:val="99"/>
    <w:unhideWhenUsed/>
    <w:rsid w:val="004073B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116F4"/>
    <w:rPr>
      <w:b/>
      <w:bCs/>
    </w:rPr>
  </w:style>
  <w:style w:type="character" w:customStyle="1" w:styleId="CommentSubjectChar">
    <w:name w:val="Comment Subject Char"/>
    <w:basedOn w:val="CommentTextChar"/>
    <w:link w:val="CommentSubject"/>
    <w:uiPriority w:val="99"/>
    <w:semiHidden/>
    <w:rsid w:val="00E116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irgridgroup.com/site-files/library/EirGrid/Landowner-Consent-Confirmation-updated-19.8.16.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ru.ie/wp-content/uploads/2021/03/CRU21030a-CRU-Direction-to-EirGrid-re-T-3_Final.docx.pdf" TargetMode="External"/><Relationship Id="rId17" Type="http://schemas.openxmlformats.org/officeDocument/2006/relationships/hyperlink" Target="http://www.gasnetworks.ie/home/legal/cookie-and-privacy-policy/" TargetMode="External"/><Relationship Id="rId2" Type="http://schemas.openxmlformats.org/officeDocument/2006/relationships/customXml" Target="../customXml/item2.xml"/><Relationship Id="rId16" Type="http://schemas.openxmlformats.org/officeDocument/2006/relationships/hyperlink" Target="https://www.eirgridgroup.com/privacy_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irgrid.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eir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6E2AC00E5E8409C2065A95F1DC6E0" ma:contentTypeVersion="5" ma:contentTypeDescription="Create a new document." ma:contentTypeScope="" ma:versionID="d4c0582f2c45d1c6d016dc9cc8b1f1d1">
  <xsd:schema xmlns:xsd="http://www.w3.org/2001/XMLSchema" xmlns:xs="http://www.w3.org/2001/XMLSchema" xmlns:p="http://schemas.microsoft.com/office/2006/metadata/properties" xmlns:ns2="5ef4029f-19a8-452e-9455-19a194cde56a" xmlns:ns3="3cada6dc-2705-46ed-bab2-0b2cd6d935ca" targetNamespace="http://schemas.microsoft.com/office/2006/metadata/properties" ma:root="true" ma:fieldsID="4834c7c50f5fa94c1f8027695a42aabb" ns2:_="" ns3:_="">
    <xsd:import namespace="5ef4029f-19a8-452e-9455-19a194cde56a"/>
    <xsd:import namespace="3cada6dc-2705-46ed-bab2-0b2cd6d935ca"/>
    <xsd:element name="properties">
      <xsd:complexType>
        <xsd:sequence>
          <xsd:element name="documentManagement">
            <xsd:complexType>
              <xsd:all>
                <xsd:element ref="ns2:Category"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029f-19a8-452e-9455-19a194cde56a" elementFormDefault="qualified">
    <xsd:import namespace="http://schemas.microsoft.com/office/2006/documentManagement/types"/>
    <xsd:import namespace="http://schemas.microsoft.com/office/infopath/2007/PartnerControls"/>
    <xsd:element name="Category" ma:index="4" nillable="true" ma:displayName="Category" ma:default="Capacity Auction" ma:format="Dropdown" ma:internalName="Category" ma:readOnly="false">
      <xsd:simpleType>
        <xsd:restriction base="dms:Choice">
          <xsd:enumeration value="Capacity Auction"/>
          <xsd:enumeration value="Planning"/>
          <xsd:enumeration value="Choice 3 (to be added)"/>
        </xsd:restriction>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iab7cdb7554d4997ae876b11632fa575>
    <TaxCatchAll xmlns="3cada6dc-2705-46ed-bab2-0b2cd6d935ca"/>
    <Category xmlns="5ef4029f-19a8-452e-9455-19a194cde56a">Capacity Auction</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517A-045E-43C5-8C04-84CFB06C8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029f-19a8-452e-9455-19a194cde56a"/>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8A47A-BBD5-48AE-AF96-71DB62817326}">
  <ds:schemaRefs>
    <ds:schemaRef ds:uri="http://schemas.microsoft.com/sharepoint/v3/contenttype/forms"/>
  </ds:schemaRefs>
</ds:datastoreItem>
</file>

<file path=customXml/itemProps3.xml><?xml version="1.0" encoding="utf-8"?>
<ds:datastoreItem xmlns:ds="http://schemas.openxmlformats.org/officeDocument/2006/customXml" ds:itemID="{B27151B5-2E6D-47D4-8D2B-D71F858F22CF}">
  <ds:schemaRefs>
    <ds:schemaRef ds:uri="http://schemas.microsoft.com/office/2006/documentManagement/types"/>
    <ds:schemaRef ds:uri="3cada6dc-2705-46ed-bab2-0b2cd6d935ca"/>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5ef4029f-19a8-452e-9455-19a194cde56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2228236-5F5B-4D63-AB6A-16F695C8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Aodhagan</dc:creator>
  <cp:lastModifiedBy>Cope, Laura</cp:lastModifiedBy>
  <cp:revision>2</cp:revision>
  <dcterms:created xsi:type="dcterms:W3CDTF">2021-04-29T15:51:00Z</dcterms:created>
  <dcterms:modified xsi:type="dcterms:W3CDTF">2021-04-29T15:51:00Z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0x0101003D56E2AC00E5E8409C2065A95F1DC6E0</vt:lpwstr>
  </property>
  <property fmtid="{D5CDD505-2E9C-101B-9397-08002B2CF9AE}" pid="3" name="File Category">
    <vt:lpwstr/>
  </property>
</Properties>
</file>