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655C" w14:textId="7DD952C7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0B0B8B">
        <w:rPr>
          <w:rFonts w:ascii="Arial" w:hAnsi="Arial" w:cs="Arial"/>
          <w:lang w:val="en-GB"/>
        </w:rPr>
        <w:t>Volume Capped Procurement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106567AF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1D47615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0A04BBBD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2A2ED57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F781ED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E43D7B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3BB7C846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148AE6D8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4A43A679" w:rsidR="00817C90" w:rsidRPr="00817C90" w:rsidRDefault="001021DD" w:rsidP="00E33EF9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Proposed </w:t>
            </w:r>
            <w:r w:rsidR="00E33EF9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Market Ruleset</w:t>
            </w:r>
          </w:p>
        </w:tc>
      </w:tr>
      <w:tr w:rsidR="00ED0549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48EE5598" w14:textId="77777777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1</w:t>
            </w:r>
            <w:r w:rsidRPr="000B0B8B">
              <w:t>: Do you have any comments on the two options for service bundling proposed and the TSO’s preferred option?</w:t>
            </w:r>
          </w:p>
          <w:p w14:paraId="2114B3C6" w14:textId="77777777" w:rsidR="000B0B8B" w:rsidRDefault="000B0B8B" w:rsidP="000B0B8B">
            <w:pPr>
              <w:pStyle w:val="EGStyleGuide-Bullets"/>
            </w:pPr>
          </w:p>
          <w:p w14:paraId="32416881" w14:textId="77777777" w:rsidR="000B0B8B" w:rsidRDefault="000B0B8B" w:rsidP="000B0B8B">
            <w:pPr>
              <w:pStyle w:val="EGStyleGuide-Bullets"/>
            </w:pPr>
          </w:p>
          <w:p w14:paraId="399E95C9" w14:textId="77777777" w:rsidR="000B0B8B" w:rsidRDefault="000B0B8B" w:rsidP="000B0B8B">
            <w:pPr>
              <w:pStyle w:val="EGStyleGuide-Bullets"/>
            </w:pPr>
          </w:p>
          <w:p w14:paraId="13145179" w14:textId="77777777" w:rsidR="000B0B8B" w:rsidRPr="000B0B8B" w:rsidRDefault="000B0B8B" w:rsidP="000B0B8B">
            <w:pPr>
              <w:pStyle w:val="EGStyleGuide-Bullets"/>
            </w:pPr>
          </w:p>
          <w:p w14:paraId="7A568115" w14:textId="77777777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2</w:t>
            </w:r>
            <w:r w:rsidRPr="000B0B8B">
              <w:t>: Do you have any view on the technical requirements proposed, including the requirement for over-frequency response?</w:t>
            </w:r>
          </w:p>
          <w:p w14:paraId="0D864150" w14:textId="77777777" w:rsidR="000B0B8B" w:rsidRDefault="000B0B8B" w:rsidP="000B0B8B">
            <w:pPr>
              <w:pStyle w:val="EGStyleGuide-Bullets"/>
            </w:pPr>
          </w:p>
          <w:p w14:paraId="72844FEF" w14:textId="77777777" w:rsidR="000B0B8B" w:rsidRDefault="000B0B8B" w:rsidP="000B0B8B">
            <w:pPr>
              <w:pStyle w:val="EGStyleGuide-Bullets"/>
            </w:pPr>
          </w:p>
          <w:p w14:paraId="58FB74AA" w14:textId="77777777" w:rsidR="000B0B8B" w:rsidRDefault="000B0B8B" w:rsidP="000B0B8B">
            <w:pPr>
              <w:pStyle w:val="EGStyleGuide-Bullets"/>
            </w:pPr>
          </w:p>
          <w:p w14:paraId="41B78CBA" w14:textId="77777777" w:rsidR="000B0B8B" w:rsidRPr="000B0B8B" w:rsidRDefault="000B0B8B" w:rsidP="000B0B8B">
            <w:pPr>
              <w:pStyle w:val="EGStyleGuide-Bullets"/>
            </w:pPr>
          </w:p>
          <w:p w14:paraId="63A2ECCD" w14:textId="77777777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3</w:t>
            </w:r>
            <w:r w:rsidRPr="000B0B8B">
              <w:t>: Do you have any comments on the availability obligation proposed?</w:t>
            </w:r>
          </w:p>
          <w:p w14:paraId="13E50E2C" w14:textId="77777777" w:rsidR="000B0B8B" w:rsidRDefault="000B0B8B" w:rsidP="000B0B8B">
            <w:pPr>
              <w:pStyle w:val="EGStyleGuide-Bullets"/>
            </w:pPr>
          </w:p>
          <w:p w14:paraId="555D72C4" w14:textId="77777777" w:rsidR="000B0B8B" w:rsidRDefault="000B0B8B" w:rsidP="000B0B8B">
            <w:pPr>
              <w:pStyle w:val="EGStyleGuide-Bullets"/>
            </w:pPr>
          </w:p>
          <w:p w14:paraId="7D08BFA9" w14:textId="77777777" w:rsidR="000B0B8B" w:rsidRDefault="000B0B8B" w:rsidP="000B0B8B">
            <w:pPr>
              <w:pStyle w:val="EGStyleGuide-Bullets"/>
            </w:pPr>
          </w:p>
          <w:p w14:paraId="53ADBD44" w14:textId="77777777" w:rsidR="000B0B8B" w:rsidRDefault="000B0B8B" w:rsidP="000B0B8B">
            <w:pPr>
              <w:pStyle w:val="EGStyleGuide-Bullets"/>
            </w:pPr>
          </w:p>
          <w:p w14:paraId="4B42B1BE" w14:textId="77777777" w:rsidR="000B0B8B" w:rsidRPr="000B0B8B" w:rsidRDefault="000B0B8B" w:rsidP="000B0B8B">
            <w:pPr>
              <w:pStyle w:val="EGStyleGuide-Bullets"/>
            </w:pPr>
          </w:p>
          <w:p w14:paraId="7C635D25" w14:textId="77777777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lastRenderedPageBreak/>
              <w:t>Question 4</w:t>
            </w:r>
            <w:r w:rsidRPr="000B0B8B">
              <w:t>: Do you have any comments on pre-requisites with respect to Connection Offers?</w:t>
            </w:r>
          </w:p>
          <w:p w14:paraId="58A9B045" w14:textId="77777777" w:rsidR="000B0B8B" w:rsidRDefault="000B0B8B" w:rsidP="000B0B8B">
            <w:pPr>
              <w:pStyle w:val="EGStyleGuide-Bullets"/>
            </w:pPr>
          </w:p>
          <w:p w14:paraId="00DC36A4" w14:textId="77777777" w:rsidR="000B0B8B" w:rsidRDefault="000B0B8B" w:rsidP="000B0B8B">
            <w:pPr>
              <w:pStyle w:val="EGStyleGuide-Bullets"/>
            </w:pPr>
          </w:p>
          <w:p w14:paraId="1B28D073" w14:textId="77777777" w:rsidR="000B0B8B" w:rsidRDefault="000B0B8B" w:rsidP="000B0B8B">
            <w:pPr>
              <w:pStyle w:val="EGStyleGuide-Bullets"/>
            </w:pPr>
          </w:p>
          <w:p w14:paraId="07D19F54" w14:textId="77777777" w:rsidR="000B0B8B" w:rsidRDefault="000B0B8B" w:rsidP="000B0B8B">
            <w:pPr>
              <w:pStyle w:val="EGStyleGuide-Bullets"/>
            </w:pPr>
          </w:p>
          <w:p w14:paraId="3A1114DF" w14:textId="77777777" w:rsidR="000B0B8B" w:rsidRPr="000B0B8B" w:rsidRDefault="000B0B8B" w:rsidP="000B0B8B">
            <w:pPr>
              <w:pStyle w:val="EGStyleGuide-Bullets"/>
            </w:pPr>
          </w:p>
          <w:p w14:paraId="0AF94B22" w14:textId="77777777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5</w:t>
            </w:r>
            <w:r w:rsidRPr="000B0B8B">
              <w:t>: Do you have a view on the two options provided with respect to managing network limitations?</w:t>
            </w:r>
          </w:p>
          <w:p w14:paraId="0FDA0670" w14:textId="77777777" w:rsidR="000B0B8B" w:rsidRDefault="000B0B8B" w:rsidP="000B0B8B">
            <w:pPr>
              <w:pStyle w:val="EGStyleGuide-Bullets"/>
            </w:pPr>
          </w:p>
          <w:p w14:paraId="4F54FE3E" w14:textId="3CA50865" w:rsidR="007C625F" w:rsidRDefault="007C625F" w:rsidP="000B0B8B">
            <w:pPr>
              <w:pStyle w:val="EGStyleGuide-Bullets"/>
            </w:pPr>
          </w:p>
          <w:p w14:paraId="4A766F9F" w14:textId="77777777" w:rsidR="007C625F" w:rsidRDefault="007C625F" w:rsidP="000B0B8B">
            <w:pPr>
              <w:pStyle w:val="EGStyleGuide-Bullets"/>
            </w:pPr>
          </w:p>
          <w:p w14:paraId="1AC5C9EC" w14:textId="77777777" w:rsidR="007C625F" w:rsidRDefault="007C625F" w:rsidP="000B0B8B">
            <w:pPr>
              <w:pStyle w:val="EGStyleGuide-Bullets"/>
            </w:pPr>
          </w:p>
          <w:p w14:paraId="0295238D" w14:textId="77777777" w:rsidR="007C625F" w:rsidRDefault="007C625F" w:rsidP="000B0B8B">
            <w:pPr>
              <w:pStyle w:val="EGStyleGuide-Bullets"/>
            </w:pPr>
          </w:p>
          <w:p w14:paraId="45E28965" w14:textId="78F889B6" w:rsidR="007C625F" w:rsidRDefault="007C625F" w:rsidP="000B0B8B">
            <w:pPr>
              <w:pStyle w:val="EGStyleGuide-Bullets"/>
            </w:pPr>
            <w:r w:rsidRPr="007C625F">
              <w:rPr>
                <w:u w:val="single"/>
              </w:rPr>
              <w:t>Question 6</w:t>
            </w:r>
            <w:r>
              <w:t>: Do you have a view on the staged approach proposed under the volume capped arrangements?</w:t>
            </w:r>
          </w:p>
          <w:p w14:paraId="00B774F0" w14:textId="77777777" w:rsidR="007C625F" w:rsidRDefault="007C625F" w:rsidP="000B0B8B">
            <w:pPr>
              <w:pStyle w:val="EGStyleGuide-Bullets"/>
            </w:pPr>
          </w:p>
          <w:p w14:paraId="20DF9FB4" w14:textId="77777777" w:rsidR="007C625F" w:rsidRDefault="007C625F" w:rsidP="000B0B8B">
            <w:pPr>
              <w:pStyle w:val="EGStyleGuide-Bullets"/>
            </w:pPr>
          </w:p>
          <w:p w14:paraId="6B9411D9" w14:textId="77777777" w:rsidR="007C625F" w:rsidRDefault="007C625F" w:rsidP="000B0B8B">
            <w:pPr>
              <w:pStyle w:val="EGStyleGuide-Bullets"/>
            </w:pPr>
          </w:p>
          <w:p w14:paraId="3C5A82DB" w14:textId="77777777" w:rsidR="000B0B8B" w:rsidRDefault="000B0B8B" w:rsidP="000B0B8B">
            <w:pPr>
              <w:pStyle w:val="EGStyleGuide-Bullets"/>
            </w:pPr>
          </w:p>
          <w:p w14:paraId="775AEF36" w14:textId="77777777" w:rsidR="000B0B8B" w:rsidRDefault="000B0B8B" w:rsidP="000B0B8B">
            <w:pPr>
              <w:pStyle w:val="EGStyleGuide-Bullets"/>
            </w:pPr>
          </w:p>
          <w:p w14:paraId="18C4000A" w14:textId="4386EFE4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 xml:space="preserve">Question </w:t>
            </w:r>
            <w:r w:rsidR="007C625F">
              <w:rPr>
                <w:u w:val="single"/>
              </w:rPr>
              <w:t>7</w:t>
            </w:r>
            <w:r w:rsidRPr="000B0B8B">
              <w:t>: Do you have a view on the proposed bid pricing requirements and the mechanism for assessing bids and determining price?</w:t>
            </w:r>
          </w:p>
          <w:p w14:paraId="7697DAC8" w14:textId="77777777" w:rsidR="000B0B8B" w:rsidRDefault="000B0B8B" w:rsidP="000B0B8B">
            <w:pPr>
              <w:pStyle w:val="EGStyleGuide-Bullets"/>
            </w:pPr>
          </w:p>
          <w:p w14:paraId="3AB127B6" w14:textId="77777777" w:rsidR="000B0B8B" w:rsidRDefault="000B0B8B" w:rsidP="000B0B8B">
            <w:pPr>
              <w:pStyle w:val="EGStyleGuide-Bullets"/>
            </w:pPr>
          </w:p>
          <w:p w14:paraId="394D511A" w14:textId="77777777" w:rsidR="000B0B8B" w:rsidRDefault="000B0B8B" w:rsidP="000B0B8B">
            <w:pPr>
              <w:pStyle w:val="EGStyleGuide-Bullets"/>
            </w:pPr>
          </w:p>
          <w:p w14:paraId="662D2012" w14:textId="77777777" w:rsidR="000B0B8B" w:rsidRDefault="000B0B8B" w:rsidP="000B0B8B">
            <w:pPr>
              <w:pStyle w:val="EGStyleGuide-Bullets"/>
            </w:pPr>
          </w:p>
          <w:p w14:paraId="6C343345" w14:textId="77777777" w:rsidR="000B0B8B" w:rsidRDefault="000B0B8B" w:rsidP="000B0B8B">
            <w:pPr>
              <w:pStyle w:val="EGStyleGuide-Bullets"/>
            </w:pPr>
          </w:p>
          <w:p w14:paraId="32424B50" w14:textId="29C249FC" w:rsidR="000B0B8B" w:rsidRDefault="007C625F" w:rsidP="000B0B8B">
            <w:pPr>
              <w:pStyle w:val="EGStyleGuide-Bullets"/>
            </w:pPr>
            <w:r>
              <w:rPr>
                <w:u w:val="single"/>
              </w:rPr>
              <w:t>Question 8</w:t>
            </w:r>
            <w:r w:rsidR="000B0B8B" w:rsidRPr="000B0B8B">
              <w:t>: Do you agree with the proposed maximum volume proposed per separate grid connection?</w:t>
            </w:r>
          </w:p>
          <w:p w14:paraId="053DB427" w14:textId="77777777" w:rsidR="000B0B8B" w:rsidRDefault="000B0B8B" w:rsidP="000B0B8B">
            <w:pPr>
              <w:pStyle w:val="EGStyleGuide-Bullets"/>
            </w:pPr>
          </w:p>
          <w:p w14:paraId="2B34F6D7" w14:textId="77777777" w:rsidR="000B0B8B" w:rsidRDefault="000B0B8B" w:rsidP="000B0B8B">
            <w:pPr>
              <w:pStyle w:val="EGStyleGuide-Bullets"/>
            </w:pPr>
          </w:p>
          <w:p w14:paraId="29EE5233" w14:textId="77777777" w:rsidR="000B0B8B" w:rsidRDefault="000B0B8B" w:rsidP="000B0B8B">
            <w:pPr>
              <w:pStyle w:val="EGStyleGuide-Bullets"/>
            </w:pPr>
          </w:p>
          <w:p w14:paraId="36D43BEE" w14:textId="77777777" w:rsidR="000B0B8B" w:rsidRPr="000B0B8B" w:rsidRDefault="000B0B8B" w:rsidP="000B0B8B">
            <w:pPr>
              <w:pStyle w:val="EGStyleGuide-Bullets"/>
            </w:pPr>
          </w:p>
          <w:p w14:paraId="34500113" w14:textId="5E72814E" w:rsidR="000B0B8B" w:rsidRDefault="007C625F" w:rsidP="000B0B8B">
            <w:pPr>
              <w:pStyle w:val="EGStyleGuide-Bullets"/>
            </w:pPr>
            <w:r>
              <w:rPr>
                <w:u w:val="single"/>
              </w:rPr>
              <w:t>Question 9</w:t>
            </w:r>
            <w:r w:rsidR="000B0B8B" w:rsidRPr="000B0B8B">
              <w:t>: Do you have a view on the proposed application of performance, scarcity, product and locational scalars?</w:t>
            </w:r>
          </w:p>
          <w:p w14:paraId="070BE54B" w14:textId="77777777" w:rsidR="000B0B8B" w:rsidRDefault="000B0B8B" w:rsidP="000B0B8B">
            <w:pPr>
              <w:pStyle w:val="EGStyleGuide-Bullets"/>
            </w:pPr>
          </w:p>
          <w:p w14:paraId="6E681AD3" w14:textId="77777777" w:rsidR="000B0B8B" w:rsidRDefault="000B0B8B" w:rsidP="000B0B8B">
            <w:pPr>
              <w:pStyle w:val="EGStyleGuide-Bullets"/>
            </w:pPr>
          </w:p>
          <w:p w14:paraId="2ADA13C7" w14:textId="77777777" w:rsidR="000B0B8B" w:rsidRDefault="000B0B8B" w:rsidP="000B0B8B">
            <w:pPr>
              <w:pStyle w:val="EGStyleGuide-Bullets"/>
            </w:pPr>
          </w:p>
          <w:p w14:paraId="0B358E31" w14:textId="77777777" w:rsidR="000B0B8B" w:rsidRDefault="000B0B8B" w:rsidP="000B0B8B">
            <w:pPr>
              <w:pStyle w:val="EGStyleGuide-Bullets"/>
            </w:pPr>
          </w:p>
          <w:p w14:paraId="0EC0E3BC" w14:textId="77777777" w:rsidR="000B0B8B" w:rsidRPr="000B0B8B" w:rsidRDefault="000B0B8B" w:rsidP="000B0B8B">
            <w:pPr>
              <w:pStyle w:val="EGStyleGuide-Bullets"/>
            </w:pPr>
          </w:p>
          <w:p w14:paraId="7C45F48A" w14:textId="79345C26" w:rsidR="000B0B8B" w:rsidRDefault="007C625F" w:rsidP="000B0B8B">
            <w:pPr>
              <w:pStyle w:val="EGStyleGuide-Bullets"/>
            </w:pPr>
            <w:r>
              <w:rPr>
                <w:u w:val="single"/>
              </w:rPr>
              <w:t>Question 10</w:t>
            </w:r>
            <w:r w:rsidR="000B0B8B" w:rsidRPr="000B0B8B">
              <w:t>: Do you have a view on the market interactions outlined here and the proposed mechanism for mitigating?</w:t>
            </w:r>
          </w:p>
          <w:p w14:paraId="209C9990" w14:textId="77777777" w:rsidR="000B0B8B" w:rsidRDefault="000B0B8B" w:rsidP="000B0B8B">
            <w:pPr>
              <w:pStyle w:val="EGStyleGuide-Bullets"/>
            </w:pPr>
          </w:p>
          <w:p w14:paraId="32BBDFC9" w14:textId="77777777" w:rsidR="000B0B8B" w:rsidRDefault="000B0B8B" w:rsidP="000B0B8B">
            <w:pPr>
              <w:pStyle w:val="EGStyleGuide-Bullets"/>
            </w:pPr>
          </w:p>
          <w:p w14:paraId="6C84FDE1" w14:textId="77777777" w:rsidR="000B0B8B" w:rsidRDefault="000B0B8B" w:rsidP="000B0B8B">
            <w:pPr>
              <w:pStyle w:val="EGStyleGuide-Bullets"/>
            </w:pPr>
          </w:p>
          <w:p w14:paraId="450C951A" w14:textId="77777777" w:rsidR="000B0B8B" w:rsidRDefault="000B0B8B" w:rsidP="000B0B8B">
            <w:pPr>
              <w:pStyle w:val="EGStyleGuide-Bullets"/>
            </w:pPr>
          </w:p>
          <w:p w14:paraId="18ED5C3F" w14:textId="77777777" w:rsidR="000B0B8B" w:rsidRPr="000B0B8B" w:rsidRDefault="000B0B8B" w:rsidP="000B0B8B">
            <w:pPr>
              <w:pStyle w:val="EGStyleGuide-Bullets"/>
            </w:pPr>
          </w:p>
          <w:p w14:paraId="22C34CA5" w14:textId="22254F01" w:rsidR="000B0B8B" w:rsidRP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1</w:t>
            </w:r>
            <w:r w:rsidR="007C625F">
              <w:rPr>
                <w:u w:val="single"/>
              </w:rPr>
              <w:t>1</w:t>
            </w:r>
            <w:bookmarkStart w:id="0" w:name="_GoBack"/>
            <w:bookmarkEnd w:id="0"/>
            <w:r w:rsidRPr="000B0B8B">
              <w:t>: Do you agree with the proposed mechanism for assessing applications?</w:t>
            </w:r>
          </w:p>
          <w:p w14:paraId="573F9BCB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64F89229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F0C0E5B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C8F7C44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79F3A49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9C59EEE" w14:textId="53582A0F" w:rsidR="000B0B8B" w:rsidRPr="00772C03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Default="00ED0549" w:rsidP="002A7C78"/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0BDAE" w14:textId="77777777" w:rsidR="00351C8D" w:rsidRPr="00115E5A" w:rsidRDefault="00351C8D" w:rsidP="00F72D4C">
      <w:pPr>
        <w:rPr>
          <w:sz w:val="20"/>
        </w:rPr>
      </w:pPr>
      <w:r>
        <w:separator/>
      </w:r>
    </w:p>
  </w:endnote>
  <w:endnote w:type="continuationSeparator" w:id="0">
    <w:p w14:paraId="186DB9CB" w14:textId="77777777" w:rsidR="00351C8D" w:rsidRPr="00115E5A" w:rsidRDefault="00351C8D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4E0C9FAB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E33EF9">
      <w:rPr>
        <w:rFonts w:ascii="Arial Bold" w:eastAsia="Times New Roman" w:hAnsi="Arial Bold"/>
        <w:b/>
        <w:sz w:val="18"/>
        <w:szCs w:val="20"/>
        <w:lang w:val="en-AU"/>
      </w:rPr>
      <w:t xml:space="preserve"> and SONI, 2018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0001" w14:textId="77777777" w:rsidR="00351C8D" w:rsidRPr="00115E5A" w:rsidRDefault="00351C8D" w:rsidP="00F72D4C">
      <w:pPr>
        <w:rPr>
          <w:sz w:val="20"/>
        </w:rPr>
      </w:pPr>
      <w:r>
        <w:separator/>
      </w:r>
    </w:p>
  </w:footnote>
  <w:footnote w:type="continuationSeparator" w:id="0">
    <w:p w14:paraId="23402D86" w14:textId="77777777" w:rsidR="00351C8D" w:rsidRPr="00115E5A" w:rsidRDefault="00351C8D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B8B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4583"/>
    <w:rsid w:val="003407B0"/>
    <w:rsid w:val="00340C14"/>
    <w:rsid w:val="00351C8D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15E7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C625F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0B0B8B"/>
    <w:pPr>
      <w:tabs>
        <w:tab w:val="left" w:pos="0"/>
      </w:tabs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0B0B8B"/>
    <w:pPr>
      <w:tabs>
        <w:tab w:val="left" w:pos="0"/>
      </w:tabs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Workstreams xmlns="4ab8ead4-5e9b-4947-abc2-0122d633230c">
      <Value>Auction Design</Value>
    </Workstreams>
    <iab7cdb7554d4997ae876b11632fa575 xmlns="3cada6dc-2705-46ed-bab2-0b2cd6d935ca">
      <Terms xmlns="http://schemas.microsoft.com/office/infopath/2007/PartnerControls"/>
    </iab7cdb7554d4997ae876b11632fa575>
    <Status xmlns="4ab8ead4-5e9b-4947-abc2-0122d633230c">Pending Review</Status>
    <TaxCatchAll xmlns="3cada6dc-2705-46ed-bab2-0b2cd6d935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Workstreams xmlns="4ab8ead4-5e9b-4947-abc2-0122d633230c">
      <Value>Auction Design</Value>
    </Workstreams>
    <Status xmlns="4ab8ead4-5e9b-4947-abc2-0122d633230c">Pending Review</Status>
    <TaxCatchAll xmlns="3cada6dc-2705-46ed-bab2-0b2cd6d935c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D4B58633A8245A9069C28D3A18C0C" ma:contentTypeVersion="9" ma:contentTypeDescription="Create a new document." ma:contentTypeScope="" ma:versionID="c9ee0e358cef424fda46eccf2c1a0d48">
  <xsd:schema xmlns:xsd="http://www.w3.org/2001/XMLSchema" xmlns:xs="http://www.w3.org/2001/XMLSchema" xmlns:p="http://schemas.microsoft.com/office/2006/metadata/properties" xmlns:ns2="4ab8ead4-5e9b-4947-abc2-0122d633230c" xmlns:ns3="3cada6dc-2705-46ed-bab2-0b2cd6d935ca" targetNamespace="http://schemas.microsoft.com/office/2006/metadata/properties" ma:root="true" ma:fieldsID="243d5c2413979e4320c5d6ab4ef554a8" ns2:_="" ns3:_="">
    <xsd:import namespace="4ab8ead4-5e9b-4947-abc2-0122d633230c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Workstreams" minOccurs="0"/>
                <xsd:element ref="ns3:iab7cdb7554d4997ae876b11632fa575" minOccurs="0"/>
                <xsd:element ref="ns3:TaxCatchAll" minOccurs="0"/>
                <xsd:element ref="ns3:TaxCatchAllLabe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ead4-5e9b-4947-abc2-0122d633230c" elementFormDefault="qualified">
    <xsd:import namespace="http://schemas.microsoft.com/office/2006/documentManagement/types"/>
    <xsd:import namespace="http://schemas.microsoft.com/office/infopath/2007/PartnerControls"/>
    <xsd:element name="Workstreams" ma:index="4" nillable="true" ma:displayName="Workstreams" ma:default="Auction Design" ma:internalName="Workstrea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ction Design"/>
                    <xsd:enumeration value="Interim Tariffs"/>
                    <xsd:enumeration value="Contract Design"/>
                    <xsd:enumeration value="Performance"/>
                    <xsd:enumeration value="Operational Readiness"/>
                    <xsd:enumeration value="Procurement Design"/>
                    <xsd:enumeration value="Volumes"/>
                    <xsd:enumeration value="Product Design"/>
                  </xsd:restriction>
                </xsd:simpleType>
              </xsd:element>
            </xsd:sequence>
          </xsd:extension>
        </xsd:complexContent>
      </xsd:complexType>
    </xsd:element>
    <xsd:element name="Status" ma:index="13" nillable="true" ma:displayName="Status" ma:default="Pending Review" ma:format="Dropdown" ma:internalName="Status">
      <xsd:simpleType>
        <xsd:union memberTypes="dms:Text">
          <xsd:simpleType>
            <xsd:restriction base="dms:Choice">
              <xsd:enumeration value="Pending Review"/>
              <xsd:enumeration value="Review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77aa30f-170c-4532-a1e0-046c976439e7}" ma:internalName="TaxCatchAll" ma:showField="CatchAllData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77aa30f-170c-4532-a1e0-046c976439e7}" ma:internalName="TaxCatchAllLabel" ma:readOnly="true" ma:showField="CatchAllDataLabel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cada6dc-2705-46ed-bab2-0b2cd6d935ca"/>
    <ds:schemaRef ds:uri="4ab8ead4-5e9b-4947-abc2-0122d633230c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d5b00984-56ec-46e7-b177-040bf3b76cd4"/>
  </ds:schemaRefs>
</ds:datastoreItem>
</file>

<file path=customXml/itemProps4.xml><?xml version="1.0" encoding="utf-8"?>
<ds:datastoreItem xmlns:ds="http://schemas.openxmlformats.org/officeDocument/2006/customXml" ds:itemID="{E17F2F7C-3DD9-49A1-9560-30018DCC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ead4-5e9b-4947-abc2-0122d633230c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9CAD5-72CC-443A-92F8-C89C30F90F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364C74-D32D-4A54-998A-C7272771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2049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DS3_System_Services_Consultation_Volume_Capped_Questionnaire_Final</dc:title>
  <dc:creator>Young, John</dc:creator>
  <cp:lastModifiedBy>Cunniffe, Noel</cp:lastModifiedBy>
  <cp:revision>2</cp:revision>
  <cp:lastPrinted>2017-07-03T12:55:00Z</cp:lastPrinted>
  <dcterms:created xsi:type="dcterms:W3CDTF">2018-03-27T16:41:00Z</dcterms:created>
  <dcterms:modified xsi:type="dcterms:W3CDTF">2018-03-27T16:41:00Z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0x010100D65D4B58633A8245A9069C28D3A18C0C</vt:lpwstr>
  </property>
  <property fmtid="{D5CDD505-2E9C-101B-9397-08002B2CF9AE}" pid="3" name="File Category">
    <vt:lpwstr/>
  </property>
</Properties>
</file>