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704F4" w14:textId="468E76F1" w:rsidR="00E61FE9" w:rsidRPr="00C36754" w:rsidRDefault="00E018CC" w:rsidP="00C11153">
      <w:pPr>
        <w:pStyle w:val="BodyText"/>
        <w:spacing w:line="300" w:lineRule="auto"/>
        <w:rPr>
          <w:sz w:val="20"/>
        </w:rPr>
      </w:pPr>
      <w:r w:rsidRPr="00C36754">
        <w:rPr>
          <w:noProof/>
          <w:sz w:val="20"/>
          <w:lang w:eastAsia="en-IE"/>
        </w:rPr>
        <w:drawing>
          <wp:anchor distT="0" distB="0" distL="114300" distR="114300" simplePos="0" relativeHeight="251658240" behindDoc="1" locked="0" layoutInCell="1" allowOverlap="1" wp14:anchorId="2808D186" wp14:editId="7B2BC23C">
            <wp:simplePos x="0" y="0"/>
            <wp:positionH relativeFrom="margin">
              <wp:posOffset>-897288</wp:posOffset>
            </wp:positionH>
            <wp:positionV relativeFrom="margin">
              <wp:posOffset>-900430</wp:posOffset>
            </wp:positionV>
            <wp:extent cx="7556500" cy="10680700"/>
            <wp:effectExtent l="0" t="0" r="0" b="0"/>
            <wp:wrapNone/>
            <wp:docPr id="1" name="Picture 1" descr="EIRGRID_2015 Functional Document Templat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EIRGRID_2015 Functional Document Templat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0" cy="10680700"/>
                    </a:xfrm>
                    <a:prstGeom prst="rect">
                      <a:avLst/>
                    </a:prstGeom>
                    <a:noFill/>
                  </pic:spPr>
                </pic:pic>
              </a:graphicData>
            </a:graphic>
            <wp14:sizeRelH relativeFrom="page">
              <wp14:pctWidth>0</wp14:pctWidth>
            </wp14:sizeRelH>
            <wp14:sizeRelV relativeFrom="page">
              <wp14:pctHeight>0</wp14:pctHeight>
            </wp14:sizeRelV>
          </wp:anchor>
        </w:drawing>
      </w:r>
    </w:p>
    <w:p w14:paraId="693938A4" w14:textId="77777777" w:rsidR="000B7E94" w:rsidRPr="00C36754" w:rsidRDefault="000B7E94" w:rsidP="00C11153">
      <w:pPr>
        <w:pStyle w:val="BodyText"/>
        <w:spacing w:line="300" w:lineRule="auto"/>
        <w:rPr>
          <w:sz w:val="20"/>
        </w:rPr>
      </w:pPr>
    </w:p>
    <w:p w14:paraId="533ECE1C" w14:textId="77777777" w:rsidR="000B7E94" w:rsidRPr="00C36754" w:rsidRDefault="000B7E94" w:rsidP="00C11153">
      <w:pPr>
        <w:pStyle w:val="BodyText"/>
        <w:spacing w:line="300" w:lineRule="auto"/>
        <w:rPr>
          <w:sz w:val="20"/>
        </w:rPr>
      </w:pPr>
    </w:p>
    <w:p w14:paraId="2B75DC8B" w14:textId="77777777" w:rsidR="000B7E94" w:rsidRPr="00C36754" w:rsidRDefault="000B7E94" w:rsidP="00C11153">
      <w:pPr>
        <w:pStyle w:val="BodyText"/>
        <w:spacing w:line="300" w:lineRule="auto"/>
        <w:rPr>
          <w:sz w:val="20"/>
        </w:rPr>
      </w:pPr>
    </w:p>
    <w:p w14:paraId="639A8833" w14:textId="77777777" w:rsidR="000B7E94" w:rsidRPr="00C36754" w:rsidRDefault="000B7E94" w:rsidP="00C11153">
      <w:pPr>
        <w:pStyle w:val="BodyText"/>
        <w:spacing w:line="300" w:lineRule="auto"/>
        <w:rPr>
          <w:sz w:val="20"/>
        </w:rPr>
      </w:pPr>
    </w:p>
    <w:p w14:paraId="3A680636" w14:textId="77777777" w:rsidR="000B7E94" w:rsidRPr="00C36754" w:rsidRDefault="000B7E94" w:rsidP="00C11153">
      <w:pPr>
        <w:pStyle w:val="BodyText"/>
        <w:spacing w:line="300" w:lineRule="auto"/>
        <w:rPr>
          <w:sz w:val="20"/>
        </w:rPr>
      </w:pPr>
    </w:p>
    <w:p w14:paraId="4CB83CBB" w14:textId="77777777" w:rsidR="000B7E94" w:rsidRPr="00C36754" w:rsidRDefault="000B7E94" w:rsidP="00C11153">
      <w:pPr>
        <w:pStyle w:val="BodyText"/>
        <w:spacing w:line="300" w:lineRule="auto"/>
        <w:rPr>
          <w:sz w:val="20"/>
        </w:rPr>
      </w:pPr>
    </w:p>
    <w:p w14:paraId="52FEA2EE" w14:textId="77777777" w:rsidR="000B7E94" w:rsidRPr="00C36754" w:rsidRDefault="000B7E94" w:rsidP="00C11153">
      <w:pPr>
        <w:pStyle w:val="BodyText"/>
        <w:spacing w:line="300" w:lineRule="auto"/>
        <w:rPr>
          <w:sz w:val="20"/>
        </w:rPr>
      </w:pPr>
    </w:p>
    <w:p w14:paraId="0DBD6BDE" w14:textId="77777777" w:rsidR="000B7E94" w:rsidRPr="00C36754" w:rsidRDefault="000B7E94" w:rsidP="00C11153">
      <w:pPr>
        <w:pStyle w:val="BodyText"/>
        <w:spacing w:line="300" w:lineRule="auto"/>
        <w:rPr>
          <w:sz w:val="20"/>
        </w:rPr>
      </w:pPr>
    </w:p>
    <w:p w14:paraId="36DFCA3D" w14:textId="16B45AE0" w:rsidR="000B7E94" w:rsidRPr="00C36754" w:rsidRDefault="000B7E94" w:rsidP="00C11153">
      <w:pPr>
        <w:pStyle w:val="BodyText"/>
        <w:spacing w:line="300" w:lineRule="auto"/>
        <w:rPr>
          <w:sz w:val="20"/>
        </w:rPr>
      </w:pPr>
    </w:p>
    <w:p w14:paraId="425E4E8B" w14:textId="2F0EDB0D" w:rsidR="000B7E94" w:rsidRPr="00C36754" w:rsidRDefault="000B7E94" w:rsidP="00C11153">
      <w:pPr>
        <w:pStyle w:val="BodyText"/>
        <w:spacing w:line="300" w:lineRule="auto"/>
        <w:rPr>
          <w:sz w:val="20"/>
        </w:rPr>
      </w:pPr>
    </w:p>
    <w:p w14:paraId="36F7EFCE" w14:textId="77777777" w:rsidR="000B7E94" w:rsidRPr="00C36754" w:rsidRDefault="000B7E94" w:rsidP="00C11153">
      <w:pPr>
        <w:pStyle w:val="BodyText"/>
        <w:spacing w:line="300" w:lineRule="auto"/>
        <w:rPr>
          <w:sz w:val="20"/>
        </w:rPr>
      </w:pPr>
    </w:p>
    <w:p w14:paraId="43C31EDB" w14:textId="5F81C99B" w:rsidR="000B7E94" w:rsidRPr="00C36754" w:rsidRDefault="00BC23EC" w:rsidP="000B7E94">
      <w:pPr>
        <w:pStyle w:val="BodyText"/>
        <w:spacing w:line="300" w:lineRule="auto"/>
        <w:jc w:val="center"/>
        <w:rPr>
          <w:rFonts w:eastAsiaTheme="majorEastAsia" w:cs="Arial"/>
          <w:spacing w:val="5"/>
          <w:kern w:val="28"/>
          <w:sz w:val="72"/>
          <w:szCs w:val="48"/>
        </w:rPr>
      </w:pPr>
      <w:r w:rsidRPr="00C36754">
        <w:rPr>
          <w:rFonts w:eastAsiaTheme="majorEastAsia" w:cs="Arial"/>
          <w:spacing w:val="5"/>
          <w:kern w:val="28"/>
          <w:sz w:val="72"/>
          <w:szCs w:val="48"/>
        </w:rPr>
        <w:t>PPM</w:t>
      </w:r>
      <w:r w:rsidR="000B7E94" w:rsidRPr="00C36754">
        <w:rPr>
          <w:rFonts w:eastAsiaTheme="majorEastAsia" w:cs="Arial"/>
          <w:spacing w:val="5"/>
          <w:kern w:val="28"/>
          <w:sz w:val="72"/>
          <w:szCs w:val="48"/>
        </w:rPr>
        <w:t xml:space="preserve"> Black Start Shutdown Test Procedure</w:t>
      </w:r>
    </w:p>
    <w:p w14:paraId="75477E48" w14:textId="11202FEE" w:rsidR="000B7E94" w:rsidRPr="00C36754" w:rsidRDefault="000B7E94" w:rsidP="000B7E94">
      <w:pPr>
        <w:pBdr>
          <w:bottom w:val="single" w:sz="8" w:space="4" w:color="DDDDDD" w:themeColor="accent1"/>
        </w:pBdr>
        <w:spacing w:after="300"/>
        <w:contextualSpacing/>
        <w:jc w:val="center"/>
        <w:rPr>
          <w:rFonts w:eastAsiaTheme="majorEastAsia" w:cs="Arial"/>
          <w:spacing w:val="5"/>
          <w:kern w:val="28"/>
          <w:sz w:val="48"/>
          <w:szCs w:val="48"/>
        </w:rPr>
      </w:pPr>
      <w:r w:rsidRPr="00C36754">
        <w:rPr>
          <w:rFonts w:eastAsiaTheme="majorEastAsia" w:cs="Arial"/>
          <w:spacing w:val="5"/>
          <w:kern w:val="28"/>
          <w:sz w:val="48"/>
          <w:szCs w:val="48"/>
          <w:highlight w:val="yellow"/>
        </w:rPr>
        <w:t>[</w:t>
      </w:r>
      <w:proofErr w:type="gramStart"/>
      <w:r w:rsidRPr="00C36754">
        <w:rPr>
          <w:rFonts w:eastAsiaTheme="majorEastAsia" w:cs="Arial"/>
          <w:spacing w:val="5"/>
          <w:kern w:val="28"/>
          <w:sz w:val="48"/>
          <w:szCs w:val="48"/>
          <w:highlight w:val="yellow"/>
        </w:rPr>
        <w:t xml:space="preserve">Insert </w:t>
      </w:r>
      <w:r w:rsidR="00BC23EC" w:rsidRPr="00C36754">
        <w:rPr>
          <w:rFonts w:eastAsiaTheme="majorEastAsia" w:cs="Arial"/>
          <w:spacing w:val="5"/>
          <w:kern w:val="28"/>
          <w:sz w:val="48"/>
          <w:szCs w:val="48"/>
          <w:highlight w:val="yellow"/>
        </w:rPr>
        <w:t>Power park</w:t>
      </w:r>
      <w:proofErr w:type="gramEnd"/>
      <w:r w:rsidR="00BC23EC" w:rsidRPr="00C36754">
        <w:rPr>
          <w:rFonts w:eastAsiaTheme="majorEastAsia" w:cs="Arial"/>
          <w:spacing w:val="5"/>
          <w:kern w:val="28"/>
          <w:sz w:val="48"/>
          <w:szCs w:val="48"/>
          <w:highlight w:val="yellow"/>
        </w:rPr>
        <w:t xml:space="preserve"> Module</w:t>
      </w:r>
      <w:r w:rsidRPr="00C36754">
        <w:rPr>
          <w:rFonts w:eastAsiaTheme="majorEastAsia" w:cs="Arial"/>
          <w:spacing w:val="5"/>
          <w:kern w:val="28"/>
          <w:sz w:val="48"/>
          <w:szCs w:val="48"/>
          <w:highlight w:val="yellow"/>
        </w:rPr>
        <w:t xml:space="preserve"> Name]</w:t>
      </w:r>
      <w:r w:rsidRPr="00C36754">
        <w:rPr>
          <w:rFonts w:eastAsiaTheme="majorEastAsia" w:cs="Arial"/>
          <w:spacing w:val="5"/>
          <w:kern w:val="28"/>
          <w:sz w:val="48"/>
          <w:szCs w:val="48"/>
        </w:rPr>
        <w:t xml:space="preserve"> </w:t>
      </w:r>
    </w:p>
    <w:p w14:paraId="77B740D9" w14:textId="4C3FAF28" w:rsidR="00987AFB" w:rsidRPr="00C36754" w:rsidRDefault="00987AFB" w:rsidP="000B7E94">
      <w:pPr>
        <w:pBdr>
          <w:bottom w:val="single" w:sz="8" w:space="4" w:color="DDDDDD" w:themeColor="accent1"/>
        </w:pBdr>
        <w:spacing w:after="300"/>
        <w:contextualSpacing/>
        <w:jc w:val="center"/>
        <w:rPr>
          <w:rFonts w:eastAsiaTheme="majorEastAsia" w:cs="Arial"/>
          <w:spacing w:val="5"/>
          <w:kern w:val="28"/>
          <w:sz w:val="48"/>
          <w:szCs w:val="48"/>
        </w:rPr>
      </w:pPr>
      <w:r w:rsidRPr="00C36754">
        <w:rPr>
          <w:rFonts w:eastAsiaTheme="majorEastAsia" w:cs="Arial"/>
          <w:spacing w:val="5"/>
          <w:kern w:val="28"/>
          <w:sz w:val="48"/>
          <w:szCs w:val="48"/>
        </w:rPr>
        <w:t xml:space="preserve">Version </w:t>
      </w:r>
      <w:r w:rsidRPr="00C36754">
        <w:rPr>
          <w:rFonts w:eastAsiaTheme="majorEastAsia" w:cs="Arial"/>
          <w:spacing w:val="5"/>
          <w:kern w:val="28"/>
          <w:sz w:val="48"/>
          <w:szCs w:val="48"/>
          <w:highlight w:val="yellow"/>
        </w:rPr>
        <w:t>0.1</w:t>
      </w:r>
    </w:p>
    <w:p w14:paraId="6759519C" w14:textId="53FCE6A2" w:rsidR="00987AFB" w:rsidRPr="00C36754" w:rsidRDefault="00987AFB">
      <w:pPr>
        <w:rPr>
          <w:sz w:val="20"/>
        </w:rPr>
      </w:pPr>
      <w:r w:rsidRPr="00C36754">
        <w:rPr>
          <w:sz w:val="20"/>
        </w:rPr>
        <w:br w:type="page"/>
      </w:r>
    </w:p>
    <w:sdt>
      <w:sdtPr>
        <w:rPr>
          <w:rFonts w:ascii="Arial" w:eastAsia="Times New Roman" w:hAnsi="Arial" w:cs="Arial"/>
          <w:b w:val="0"/>
          <w:bCs w:val="0"/>
          <w:color w:val="auto"/>
          <w:sz w:val="22"/>
          <w:szCs w:val="20"/>
          <w:lang w:val="en-IE" w:eastAsia="en-US"/>
        </w:rPr>
        <w:id w:val="565612364"/>
        <w:docPartObj>
          <w:docPartGallery w:val="Table of Contents"/>
          <w:docPartUnique/>
        </w:docPartObj>
      </w:sdtPr>
      <w:sdtEndPr>
        <w:rPr>
          <w:rFonts w:cs="Times New Roman"/>
          <w:noProof/>
          <w:sz w:val="20"/>
        </w:rPr>
      </w:sdtEndPr>
      <w:sdtContent>
        <w:p w14:paraId="3D762BDB" w14:textId="21BDFE8E" w:rsidR="002B060C" w:rsidRPr="00C36754" w:rsidRDefault="002B060C">
          <w:pPr>
            <w:pStyle w:val="TOCHeading"/>
            <w:rPr>
              <w:rFonts w:ascii="Arial" w:hAnsi="Arial" w:cs="Arial"/>
              <w:color w:val="auto"/>
              <w:sz w:val="22"/>
              <w:szCs w:val="22"/>
            </w:rPr>
          </w:pPr>
          <w:r w:rsidRPr="00C36754">
            <w:rPr>
              <w:rFonts w:ascii="Arial" w:hAnsi="Arial" w:cs="Arial"/>
              <w:color w:val="auto"/>
              <w:sz w:val="22"/>
              <w:szCs w:val="22"/>
            </w:rPr>
            <w:t>Contents</w:t>
          </w:r>
        </w:p>
        <w:p w14:paraId="45E806C7" w14:textId="77777777" w:rsidR="00C72556" w:rsidRPr="00C36754" w:rsidRDefault="002B060C">
          <w:pPr>
            <w:pStyle w:val="TOC1"/>
            <w:rPr>
              <w:rFonts w:asciiTheme="minorHAnsi" w:eastAsiaTheme="minorEastAsia" w:hAnsiTheme="minorHAnsi" w:cstheme="minorBidi"/>
              <w:b w:val="0"/>
              <w:caps w:val="0"/>
              <w:color w:val="auto"/>
              <w:szCs w:val="22"/>
              <w:lang w:eastAsia="en-IE"/>
            </w:rPr>
          </w:pPr>
          <w:r w:rsidRPr="00C36754">
            <w:rPr>
              <w:color w:val="auto"/>
              <w:sz w:val="20"/>
            </w:rPr>
            <w:fldChar w:fldCharType="begin"/>
          </w:r>
          <w:r w:rsidRPr="00C36754">
            <w:rPr>
              <w:color w:val="auto"/>
              <w:sz w:val="20"/>
            </w:rPr>
            <w:instrText xml:space="preserve"> TOC \o "1-3" \h \z \u </w:instrText>
          </w:r>
          <w:r w:rsidRPr="00C36754">
            <w:rPr>
              <w:color w:val="auto"/>
              <w:sz w:val="20"/>
            </w:rPr>
            <w:fldChar w:fldCharType="separate"/>
          </w:r>
          <w:hyperlink w:anchor="_Toc39221985" w:history="1">
            <w:r w:rsidR="00C72556" w:rsidRPr="00C36754">
              <w:rPr>
                <w:rStyle w:val="Hyperlink"/>
                <w:color w:val="auto"/>
              </w:rPr>
              <w:t>1</w:t>
            </w:r>
            <w:r w:rsidR="00C72556" w:rsidRPr="00C36754">
              <w:rPr>
                <w:rFonts w:asciiTheme="minorHAnsi" w:eastAsiaTheme="minorEastAsia" w:hAnsiTheme="minorHAnsi" w:cstheme="minorBidi"/>
                <w:b w:val="0"/>
                <w:caps w:val="0"/>
                <w:color w:val="auto"/>
                <w:szCs w:val="22"/>
                <w:lang w:eastAsia="en-IE"/>
              </w:rPr>
              <w:tab/>
            </w:r>
            <w:r w:rsidR="00C72556" w:rsidRPr="00C36754">
              <w:rPr>
                <w:rStyle w:val="Hyperlink"/>
                <w:color w:val="auto"/>
              </w:rPr>
              <w:t>Document Version History</w:t>
            </w:r>
            <w:r w:rsidR="00C72556" w:rsidRPr="00C36754">
              <w:rPr>
                <w:webHidden/>
                <w:color w:val="auto"/>
              </w:rPr>
              <w:tab/>
            </w:r>
            <w:r w:rsidR="00C72556" w:rsidRPr="00C36754">
              <w:rPr>
                <w:webHidden/>
                <w:color w:val="auto"/>
              </w:rPr>
              <w:fldChar w:fldCharType="begin"/>
            </w:r>
            <w:r w:rsidR="00C72556" w:rsidRPr="00C36754">
              <w:rPr>
                <w:webHidden/>
                <w:color w:val="auto"/>
              </w:rPr>
              <w:instrText xml:space="preserve"> PAGEREF _Toc39221985 \h </w:instrText>
            </w:r>
            <w:r w:rsidR="00C72556" w:rsidRPr="00C36754">
              <w:rPr>
                <w:webHidden/>
                <w:color w:val="auto"/>
              </w:rPr>
            </w:r>
            <w:r w:rsidR="00C72556" w:rsidRPr="00C36754">
              <w:rPr>
                <w:webHidden/>
                <w:color w:val="auto"/>
              </w:rPr>
              <w:fldChar w:fldCharType="separate"/>
            </w:r>
            <w:r w:rsidR="00C72556" w:rsidRPr="00C36754">
              <w:rPr>
                <w:webHidden/>
                <w:color w:val="auto"/>
              </w:rPr>
              <w:t>4</w:t>
            </w:r>
            <w:r w:rsidR="00C72556" w:rsidRPr="00C36754">
              <w:rPr>
                <w:webHidden/>
                <w:color w:val="auto"/>
              </w:rPr>
              <w:fldChar w:fldCharType="end"/>
            </w:r>
          </w:hyperlink>
        </w:p>
        <w:p w14:paraId="7158D123" w14:textId="77777777" w:rsidR="00C72556" w:rsidRPr="00C36754" w:rsidRDefault="00127768">
          <w:pPr>
            <w:pStyle w:val="TOC1"/>
            <w:rPr>
              <w:rFonts w:asciiTheme="minorHAnsi" w:eastAsiaTheme="minorEastAsia" w:hAnsiTheme="minorHAnsi" w:cstheme="minorBidi"/>
              <w:b w:val="0"/>
              <w:caps w:val="0"/>
              <w:color w:val="auto"/>
              <w:szCs w:val="22"/>
              <w:lang w:eastAsia="en-IE"/>
            </w:rPr>
          </w:pPr>
          <w:hyperlink w:anchor="_Toc39221986" w:history="1">
            <w:r w:rsidR="00C72556" w:rsidRPr="00C36754">
              <w:rPr>
                <w:rStyle w:val="Hyperlink"/>
                <w:color w:val="auto"/>
              </w:rPr>
              <w:t>2</w:t>
            </w:r>
            <w:r w:rsidR="00C72556" w:rsidRPr="00C36754">
              <w:rPr>
                <w:rFonts w:asciiTheme="minorHAnsi" w:eastAsiaTheme="minorEastAsia" w:hAnsiTheme="minorHAnsi" w:cstheme="minorBidi"/>
                <w:b w:val="0"/>
                <w:caps w:val="0"/>
                <w:color w:val="auto"/>
                <w:szCs w:val="22"/>
                <w:lang w:eastAsia="en-IE"/>
              </w:rPr>
              <w:tab/>
            </w:r>
            <w:r w:rsidR="00C72556" w:rsidRPr="00C36754">
              <w:rPr>
                <w:rStyle w:val="Hyperlink"/>
                <w:color w:val="auto"/>
              </w:rPr>
              <w:t>Introduction</w:t>
            </w:r>
            <w:r w:rsidR="00C72556" w:rsidRPr="00C36754">
              <w:rPr>
                <w:webHidden/>
                <w:color w:val="auto"/>
              </w:rPr>
              <w:tab/>
            </w:r>
            <w:r w:rsidR="00C72556" w:rsidRPr="00C36754">
              <w:rPr>
                <w:webHidden/>
                <w:color w:val="auto"/>
              </w:rPr>
              <w:fldChar w:fldCharType="begin"/>
            </w:r>
            <w:r w:rsidR="00C72556" w:rsidRPr="00C36754">
              <w:rPr>
                <w:webHidden/>
                <w:color w:val="auto"/>
              </w:rPr>
              <w:instrText xml:space="preserve"> PAGEREF _Toc39221986 \h </w:instrText>
            </w:r>
            <w:r w:rsidR="00C72556" w:rsidRPr="00C36754">
              <w:rPr>
                <w:webHidden/>
                <w:color w:val="auto"/>
              </w:rPr>
            </w:r>
            <w:r w:rsidR="00C72556" w:rsidRPr="00C36754">
              <w:rPr>
                <w:webHidden/>
                <w:color w:val="auto"/>
              </w:rPr>
              <w:fldChar w:fldCharType="separate"/>
            </w:r>
            <w:r w:rsidR="00C72556" w:rsidRPr="00C36754">
              <w:rPr>
                <w:webHidden/>
                <w:color w:val="auto"/>
              </w:rPr>
              <w:t>4</w:t>
            </w:r>
            <w:r w:rsidR="00C72556" w:rsidRPr="00C36754">
              <w:rPr>
                <w:webHidden/>
                <w:color w:val="auto"/>
              </w:rPr>
              <w:fldChar w:fldCharType="end"/>
            </w:r>
          </w:hyperlink>
        </w:p>
        <w:p w14:paraId="775C2B8A" w14:textId="77777777" w:rsidR="00C72556" w:rsidRPr="00C36754" w:rsidRDefault="00127768">
          <w:pPr>
            <w:pStyle w:val="TOC1"/>
            <w:rPr>
              <w:rFonts w:asciiTheme="minorHAnsi" w:eastAsiaTheme="minorEastAsia" w:hAnsiTheme="minorHAnsi" w:cstheme="minorBidi"/>
              <w:b w:val="0"/>
              <w:caps w:val="0"/>
              <w:color w:val="auto"/>
              <w:szCs w:val="22"/>
              <w:lang w:eastAsia="en-IE"/>
            </w:rPr>
          </w:pPr>
          <w:hyperlink w:anchor="_Toc39221987" w:history="1">
            <w:r w:rsidR="00C72556" w:rsidRPr="00C36754">
              <w:rPr>
                <w:rStyle w:val="Hyperlink"/>
                <w:color w:val="auto"/>
              </w:rPr>
              <w:t>3</w:t>
            </w:r>
            <w:r w:rsidR="00C72556" w:rsidRPr="00C36754">
              <w:rPr>
                <w:rFonts w:asciiTheme="minorHAnsi" w:eastAsiaTheme="minorEastAsia" w:hAnsiTheme="minorHAnsi" w:cstheme="minorBidi"/>
                <w:b w:val="0"/>
                <w:caps w:val="0"/>
                <w:color w:val="auto"/>
                <w:szCs w:val="22"/>
                <w:lang w:eastAsia="en-IE"/>
              </w:rPr>
              <w:tab/>
            </w:r>
            <w:r w:rsidR="00C72556" w:rsidRPr="00C36754">
              <w:rPr>
                <w:rStyle w:val="Hyperlink"/>
                <w:color w:val="auto"/>
              </w:rPr>
              <w:t>Abbreviations</w:t>
            </w:r>
            <w:r w:rsidR="00C72556" w:rsidRPr="00C36754">
              <w:rPr>
                <w:webHidden/>
                <w:color w:val="auto"/>
              </w:rPr>
              <w:tab/>
            </w:r>
            <w:r w:rsidR="00C72556" w:rsidRPr="00C36754">
              <w:rPr>
                <w:webHidden/>
                <w:color w:val="auto"/>
              </w:rPr>
              <w:fldChar w:fldCharType="begin"/>
            </w:r>
            <w:r w:rsidR="00C72556" w:rsidRPr="00C36754">
              <w:rPr>
                <w:webHidden/>
                <w:color w:val="auto"/>
              </w:rPr>
              <w:instrText xml:space="preserve"> PAGEREF _Toc39221987 \h </w:instrText>
            </w:r>
            <w:r w:rsidR="00C72556" w:rsidRPr="00C36754">
              <w:rPr>
                <w:webHidden/>
                <w:color w:val="auto"/>
              </w:rPr>
            </w:r>
            <w:r w:rsidR="00C72556" w:rsidRPr="00C36754">
              <w:rPr>
                <w:webHidden/>
                <w:color w:val="auto"/>
              </w:rPr>
              <w:fldChar w:fldCharType="separate"/>
            </w:r>
            <w:r w:rsidR="00C72556" w:rsidRPr="00C36754">
              <w:rPr>
                <w:webHidden/>
                <w:color w:val="auto"/>
              </w:rPr>
              <w:t>5</w:t>
            </w:r>
            <w:r w:rsidR="00C72556" w:rsidRPr="00C36754">
              <w:rPr>
                <w:webHidden/>
                <w:color w:val="auto"/>
              </w:rPr>
              <w:fldChar w:fldCharType="end"/>
            </w:r>
          </w:hyperlink>
        </w:p>
        <w:p w14:paraId="25FF48D7" w14:textId="77777777" w:rsidR="00C72556" w:rsidRPr="00C36754" w:rsidRDefault="00127768">
          <w:pPr>
            <w:pStyle w:val="TOC1"/>
            <w:rPr>
              <w:rFonts w:asciiTheme="minorHAnsi" w:eastAsiaTheme="minorEastAsia" w:hAnsiTheme="minorHAnsi" w:cstheme="minorBidi"/>
              <w:b w:val="0"/>
              <w:caps w:val="0"/>
              <w:color w:val="auto"/>
              <w:szCs w:val="22"/>
              <w:lang w:eastAsia="en-IE"/>
            </w:rPr>
          </w:pPr>
          <w:hyperlink w:anchor="_Toc39221988" w:history="1">
            <w:r w:rsidR="00C72556" w:rsidRPr="00C36754">
              <w:rPr>
                <w:rStyle w:val="Hyperlink"/>
                <w:color w:val="auto"/>
              </w:rPr>
              <w:t>4</w:t>
            </w:r>
            <w:r w:rsidR="00C72556" w:rsidRPr="00C36754">
              <w:rPr>
                <w:rFonts w:asciiTheme="minorHAnsi" w:eastAsiaTheme="minorEastAsia" w:hAnsiTheme="minorHAnsi" w:cstheme="minorBidi"/>
                <w:b w:val="0"/>
                <w:caps w:val="0"/>
                <w:color w:val="auto"/>
                <w:szCs w:val="22"/>
                <w:lang w:eastAsia="en-IE"/>
              </w:rPr>
              <w:tab/>
            </w:r>
            <w:r w:rsidR="00C72556" w:rsidRPr="00C36754">
              <w:rPr>
                <w:rStyle w:val="Hyperlink"/>
                <w:color w:val="auto"/>
              </w:rPr>
              <w:t>PPM DATA</w:t>
            </w:r>
            <w:r w:rsidR="00C72556" w:rsidRPr="00C36754">
              <w:rPr>
                <w:webHidden/>
                <w:color w:val="auto"/>
              </w:rPr>
              <w:tab/>
            </w:r>
            <w:r w:rsidR="00C72556" w:rsidRPr="00C36754">
              <w:rPr>
                <w:webHidden/>
                <w:color w:val="auto"/>
              </w:rPr>
              <w:fldChar w:fldCharType="begin"/>
            </w:r>
            <w:r w:rsidR="00C72556" w:rsidRPr="00C36754">
              <w:rPr>
                <w:webHidden/>
                <w:color w:val="auto"/>
              </w:rPr>
              <w:instrText xml:space="preserve"> PAGEREF _Toc39221988 \h </w:instrText>
            </w:r>
            <w:r w:rsidR="00C72556" w:rsidRPr="00C36754">
              <w:rPr>
                <w:webHidden/>
                <w:color w:val="auto"/>
              </w:rPr>
            </w:r>
            <w:r w:rsidR="00C72556" w:rsidRPr="00C36754">
              <w:rPr>
                <w:webHidden/>
                <w:color w:val="auto"/>
              </w:rPr>
              <w:fldChar w:fldCharType="separate"/>
            </w:r>
            <w:r w:rsidR="00C72556" w:rsidRPr="00C36754">
              <w:rPr>
                <w:webHidden/>
                <w:color w:val="auto"/>
              </w:rPr>
              <w:t>5</w:t>
            </w:r>
            <w:r w:rsidR="00C72556" w:rsidRPr="00C36754">
              <w:rPr>
                <w:webHidden/>
                <w:color w:val="auto"/>
              </w:rPr>
              <w:fldChar w:fldCharType="end"/>
            </w:r>
          </w:hyperlink>
        </w:p>
        <w:p w14:paraId="4D9A35BF" w14:textId="77777777" w:rsidR="00C72556" w:rsidRPr="00C36754" w:rsidRDefault="00127768">
          <w:pPr>
            <w:pStyle w:val="TOC1"/>
            <w:rPr>
              <w:rFonts w:asciiTheme="minorHAnsi" w:eastAsiaTheme="minorEastAsia" w:hAnsiTheme="minorHAnsi" w:cstheme="minorBidi"/>
              <w:b w:val="0"/>
              <w:caps w:val="0"/>
              <w:color w:val="auto"/>
              <w:szCs w:val="22"/>
              <w:lang w:eastAsia="en-IE"/>
            </w:rPr>
          </w:pPr>
          <w:hyperlink w:anchor="_Toc39221989" w:history="1">
            <w:r w:rsidR="00C72556" w:rsidRPr="00C36754">
              <w:rPr>
                <w:rStyle w:val="Hyperlink"/>
                <w:color w:val="auto"/>
              </w:rPr>
              <w:t>5</w:t>
            </w:r>
            <w:r w:rsidR="00C72556" w:rsidRPr="00C36754">
              <w:rPr>
                <w:rFonts w:asciiTheme="minorHAnsi" w:eastAsiaTheme="minorEastAsia" w:hAnsiTheme="minorHAnsi" w:cstheme="minorBidi"/>
                <w:b w:val="0"/>
                <w:caps w:val="0"/>
                <w:color w:val="auto"/>
                <w:szCs w:val="22"/>
                <w:lang w:eastAsia="en-IE"/>
              </w:rPr>
              <w:tab/>
            </w:r>
            <w:r w:rsidR="00C72556" w:rsidRPr="00C36754">
              <w:rPr>
                <w:rStyle w:val="Hyperlink"/>
                <w:color w:val="auto"/>
              </w:rPr>
              <w:t>Grid Code References</w:t>
            </w:r>
            <w:r w:rsidR="00C72556" w:rsidRPr="00C36754">
              <w:rPr>
                <w:webHidden/>
                <w:color w:val="auto"/>
              </w:rPr>
              <w:tab/>
            </w:r>
            <w:r w:rsidR="00C72556" w:rsidRPr="00C36754">
              <w:rPr>
                <w:webHidden/>
                <w:color w:val="auto"/>
              </w:rPr>
              <w:fldChar w:fldCharType="begin"/>
            </w:r>
            <w:r w:rsidR="00C72556" w:rsidRPr="00C36754">
              <w:rPr>
                <w:webHidden/>
                <w:color w:val="auto"/>
              </w:rPr>
              <w:instrText xml:space="preserve"> PAGEREF _Toc39221989 \h </w:instrText>
            </w:r>
            <w:r w:rsidR="00C72556" w:rsidRPr="00C36754">
              <w:rPr>
                <w:webHidden/>
                <w:color w:val="auto"/>
              </w:rPr>
            </w:r>
            <w:r w:rsidR="00C72556" w:rsidRPr="00C36754">
              <w:rPr>
                <w:webHidden/>
                <w:color w:val="auto"/>
              </w:rPr>
              <w:fldChar w:fldCharType="separate"/>
            </w:r>
            <w:r w:rsidR="00C72556" w:rsidRPr="00C36754">
              <w:rPr>
                <w:webHidden/>
                <w:color w:val="auto"/>
              </w:rPr>
              <w:t>6</w:t>
            </w:r>
            <w:r w:rsidR="00C72556" w:rsidRPr="00C36754">
              <w:rPr>
                <w:webHidden/>
                <w:color w:val="auto"/>
              </w:rPr>
              <w:fldChar w:fldCharType="end"/>
            </w:r>
          </w:hyperlink>
        </w:p>
        <w:p w14:paraId="300CD1D4" w14:textId="77777777" w:rsidR="00C72556" w:rsidRPr="00C36754" w:rsidRDefault="00127768">
          <w:pPr>
            <w:pStyle w:val="TOC1"/>
            <w:rPr>
              <w:rFonts w:asciiTheme="minorHAnsi" w:eastAsiaTheme="minorEastAsia" w:hAnsiTheme="minorHAnsi" w:cstheme="minorBidi"/>
              <w:b w:val="0"/>
              <w:caps w:val="0"/>
              <w:color w:val="auto"/>
              <w:szCs w:val="22"/>
              <w:lang w:eastAsia="en-IE"/>
            </w:rPr>
          </w:pPr>
          <w:hyperlink w:anchor="_Toc39221990" w:history="1">
            <w:r w:rsidR="00C72556" w:rsidRPr="00C36754">
              <w:rPr>
                <w:rStyle w:val="Hyperlink"/>
                <w:color w:val="auto"/>
              </w:rPr>
              <w:t>6</w:t>
            </w:r>
            <w:r w:rsidR="00C72556" w:rsidRPr="00C36754">
              <w:rPr>
                <w:rFonts w:asciiTheme="minorHAnsi" w:eastAsiaTheme="minorEastAsia" w:hAnsiTheme="minorHAnsi" w:cstheme="minorBidi"/>
                <w:b w:val="0"/>
                <w:caps w:val="0"/>
                <w:color w:val="auto"/>
                <w:szCs w:val="22"/>
                <w:lang w:eastAsia="en-IE"/>
              </w:rPr>
              <w:tab/>
            </w:r>
            <w:r w:rsidR="00C72556" w:rsidRPr="00C36754">
              <w:rPr>
                <w:rStyle w:val="Hyperlink"/>
                <w:color w:val="auto"/>
              </w:rPr>
              <w:t>site Safety requirements</w:t>
            </w:r>
            <w:r w:rsidR="00C72556" w:rsidRPr="00C36754">
              <w:rPr>
                <w:webHidden/>
                <w:color w:val="auto"/>
              </w:rPr>
              <w:tab/>
            </w:r>
            <w:r w:rsidR="00C72556" w:rsidRPr="00C36754">
              <w:rPr>
                <w:webHidden/>
                <w:color w:val="auto"/>
              </w:rPr>
              <w:fldChar w:fldCharType="begin"/>
            </w:r>
            <w:r w:rsidR="00C72556" w:rsidRPr="00C36754">
              <w:rPr>
                <w:webHidden/>
                <w:color w:val="auto"/>
              </w:rPr>
              <w:instrText xml:space="preserve"> PAGEREF _Toc39221990 \h </w:instrText>
            </w:r>
            <w:r w:rsidR="00C72556" w:rsidRPr="00C36754">
              <w:rPr>
                <w:webHidden/>
                <w:color w:val="auto"/>
              </w:rPr>
            </w:r>
            <w:r w:rsidR="00C72556" w:rsidRPr="00C36754">
              <w:rPr>
                <w:webHidden/>
                <w:color w:val="auto"/>
              </w:rPr>
              <w:fldChar w:fldCharType="separate"/>
            </w:r>
            <w:r w:rsidR="00C72556" w:rsidRPr="00C36754">
              <w:rPr>
                <w:webHidden/>
                <w:color w:val="auto"/>
              </w:rPr>
              <w:t>6</w:t>
            </w:r>
            <w:r w:rsidR="00C72556" w:rsidRPr="00C36754">
              <w:rPr>
                <w:webHidden/>
                <w:color w:val="auto"/>
              </w:rPr>
              <w:fldChar w:fldCharType="end"/>
            </w:r>
          </w:hyperlink>
        </w:p>
        <w:p w14:paraId="76DA8C00" w14:textId="77777777" w:rsidR="00C72556" w:rsidRPr="00C36754" w:rsidRDefault="00127768">
          <w:pPr>
            <w:pStyle w:val="TOC1"/>
            <w:rPr>
              <w:rFonts w:asciiTheme="minorHAnsi" w:eastAsiaTheme="minorEastAsia" w:hAnsiTheme="minorHAnsi" w:cstheme="minorBidi"/>
              <w:b w:val="0"/>
              <w:caps w:val="0"/>
              <w:color w:val="auto"/>
              <w:szCs w:val="22"/>
              <w:lang w:eastAsia="en-IE"/>
            </w:rPr>
          </w:pPr>
          <w:hyperlink w:anchor="_Toc39221991" w:history="1">
            <w:r w:rsidR="00C72556" w:rsidRPr="00C36754">
              <w:rPr>
                <w:rStyle w:val="Hyperlink"/>
                <w:color w:val="auto"/>
              </w:rPr>
              <w:t>7</w:t>
            </w:r>
            <w:r w:rsidR="00C72556" w:rsidRPr="00C36754">
              <w:rPr>
                <w:rFonts w:asciiTheme="minorHAnsi" w:eastAsiaTheme="minorEastAsia" w:hAnsiTheme="minorHAnsi" w:cstheme="minorBidi"/>
                <w:b w:val="0"/>
                <w:caps w:val="0"/>
                <w:color w:val="auto"/>
                <w:szCs w:val="22"/>
                <w:lang w:eastAsia="en-IE"/>
              </w:rPr>
              <w:tab/>
            </w:r>
            <w:r w:rsidR="00C72556" w:rsidRPr="00C36754">
              <w:rPr>
                <w:rStyle w:val="Hyperlink"/>
                <w:color w:val="auto"/>
              </w:rPr>
              <w:t>Test desciption and pre conditions</w:t>
            </w:r>
            <w:r w:rsidR="00C72556" w:rsidRPr="00C36754">
              <w:rPr>
                <w:webHidden/>
                <w:color w:val="auto"/>
              </w:rPr>
              <w:tab/>
            </w:r>
            <w:r w:rsidR="00C72556" w:rsidRPr="00C36754">
              <w:rPr>
                <w:webHidden/>
                <w:color w:val="auto"/>
              </w:rPr>
              <w:fldChar w:fldCharType="begin"/>
            </w:r>
            <w:r w:rsidR="00C72556" w:rsidRPr="00C36754">
              <w:rPr>
                <w:webHidden/>
                <w:color w:val="auto"/>
              </w:rPr>
              <w:instrText xml:space="preserve"> PAGEREF _Toc39221991 \h </w:instrText>
            </w:r>
            <w:r w:rsidR="00C72556" w:rsidRPr="00C36754">
              <w:rPr>
                <w:webHidden/>
                <w:color w:val="auto"/>
              </w:rPr>
            </w:r>
            <w:r w:rsidR="00C72556" w:rsidRPr="00C36754">
              <w:rPr>
                <w:webHidden/>
                <w:color w:val="auto"/>
              </w:rPr>
              <w:fldChar w:fldCharType="separate"/>
            </w:r>
            <w:r w:rsidR="00C72556" w:rsidRPr="00C36754">
              <w:rPr>
                <w:webHidden/>
                <w:color w:val="auto"/>
              </w:rPr>
              <w:t>7</w:t>
            </w:r>
            <w:r w:rsidR="00C72556" w:rsidRPr="00C36754">
              <w:rPr>
                <w:webHidden/>
                <w:color w:val="auto"/>
              </w:rPr>
              <w:fldChar w:fldCharType="end"/>
            </w:r>
          </w:hyperlink>
        </w:p>
        <w:p w14:paraId="3939E1F9" w14:textId="77777777" w:rsidR="00C72556" w:rsidRPr="00C36754" w:rsidRDefault="00127768">
          <w:pPr>
            <w:pStyle w:val="TOC2"/>
            <w:rPr>
              <w:rFonts w:asciiTheme="minorHAnsi" w:eastAsiaTheme="minorEastAsia" w:hAnsiTheme="minorHAnsi" w:cstheme="minorBidi"/>
              <w:szCs w:val="22"/>
              <w:lang w:eastAsia="en-IE"/>
            </w:rPr>
          </w:pPr>
          <w:hyperlink w:anchor="_Toc39221992" w:history="1">
            <w:r w:rsidR="00C72556" w:rsidRPr="00C36754">
              <w:rPr>
                <w:rStyle w:val="Hyperlink"/>
                <w:color w:val="auto"/>
              </w:rPr>
              <w:t>7.1</w:t>
            </w:r>
            <w:r w:rsidR="00C72556" w:rsidRPr="00C36754">
              <w:rPr>
                <w:rFonts w:asciiTheme="minorHAnsi" w:eastAsiaTheme="minorEastAsia" w:hAnsiTheme="minorHAnsi" w:cstheme="minorBidi"/>
                <w:szCs w:val="22"/>
                <w:lang w:eastAsia="en-IE"/>
              </w:rPr>
              <w:tab/>
            </w:r>
            <w:r w:rsidR="00C72556" w:rsidRPr="00C36754">
              <w:rPr>
                <w:rStyle w:val="Hyperlink"/>
                <w:color w:val="auto"/>
              </w:rPr>
              <w:t>Purpose of the Test</w:t>
            </w:r>
            <w:r w:rsidR="00C72556" w:rsidRPr="00C36754">
              <w:rPr>
                <w:webHidden/>
              </w:rPr>
              <w:tab/>
            </w:r>
            <w:r w:rsidR="00C72556" w:rsidRPr="00C36754">
              <w:rPr>
                <w:webHidden/>
              </w:rPr>
              <w:fldChar w:fldCharType="begin"/>
            </w:r>
            <w:r w:rsidR="00C72556" w:rsidRPr="00C36754">
              <w:rPr>
                <w:webHidden/>
              </w:rPr>
              <w:instrText xml:space="preserve"> PAGEREF _Toc39221992 \h </w:instrText>
            </w:r>
            <w:r w:rsidR="00C72556" w:rsidRPr="00C36754">
              <w:rPr>
                <w:webHidden/>
              </w:rPr>
            </w:r>
            <w:r w:rsidR="00C72556" w:rsidRPr="00C36754">
              <w:rPr>
                <w:webHidden/>
              </w:rPr>
              <w:fldChar w:fldCharType="separate"/>
            </w:r>
            <w:r w:rsidR="00C72556" w:rsidRPr="00C36754">
              <w:rPr>
                <w:webHidden/>
              </w:rPr>
              <w:t>7</w:t>
            </w:r>
            <w:r w:rsidR="00C72556" w:rsidRPr="00C36754">
              <w:rPr>
                <w:webHidden/>
              </w:rPr>
              <w:fldChar w:fldCharType="end"/>
            </w:r>
          </w:hyperlink>
        </w:p>
        <w:p w14:paraId="7C9EDE9A" w14:textId="77777777" w:rsidR="00C72556" w:rsidRPr="00C36754" w:rsidRDefault="00127768">
          <w:pPr>
            <w:pStyle w:val="TOC2"/>
            <w:rPr>
              <w:rFonts w:asciiTheme="minorHAnsi" w:eastAsiaTheme="minorEastAsia" w:hAnsiTheme="minorHAnsi" w:cstheme="minorBidi"/>
              <w:szCs w:val="22"/>
              <w:lang w:eastAsia="en-IE"/>
            </w:rPr>
          </w:pPr>
          <w:hyperlink w:anchor="_Toc39221993" w:history="1">
            <w:r w:rsidR="00C72556" w:rsidRPr="00C36754">
              <w:rPr>
                <w:rStyle w:val="Hyperlink"/>
                <w:color w:val="auto"/>
              </w:rPr>
              <w:t>7.2</w:t>
            </w:r>
            <w:r w:rsidR="00C72556" w:rsidRPr="00C36754">
              <w:rPr>
                <w:rFonts w:asciiTheme="minorHAnsi" w:eastAsiaTheme="minorEastAsia" w:hAnsiTheme="minorHAnsi" w:cstheme="minorBidi"/>
                <w:szCs w:val="22"/>
                <w:lang w:eastAsia="en-IE"/>
              </w:rPr>
              <w:tab/>
            </w:r>
            <w:r w:rsidR="00C72556" w:rsidRPr="00C36754">
              <w:rPr>
                <w:rStyle w:val="Hyperlink"/>
                <w:color w:val="auto"/>
              </w:rPr>
              <w:t>Pass Criteria</w:t>
            </w:r>
            <w:r w:rsidR="00C72556" w:rsidRPr="00C36754">
              <w:rPr>
                <w:webHidden/>
              </w:rPr>
              <w:tab/>
            </w:r>
            <w:r w:rsidR="00C72556" w:rsidRPr="00C36754">
              <w:rPr>
                <w:webHidden/>
              </w:rPr>
              <w:fldChar w:fldCharType="begin"/>
            </w:r>
            <w:r w:rsidR="00C72556" w:rsidRPr="00C36754">
              <w:rPr>
                <w:webHidden/>
              </w:rPr>
              <w:instrText xml:space="preserve"> PAGEREF _Toc39221993 \h </w:instrText>
            </w:r>
            <w:r w:rsidR="00C72556" w:rsidRPr="00C36754">
              <w:rPr>
                <w:webHidden/>
              </w:rPr>
            </w:r>
            <w:r w:rsidR="00C72556" w:rsidRPr="00C36754">
              <w:rPr>
                <w:webHidden/>
              </w:rPr>
              <w:fldChar w:fldCharType="separate"/>
            </w:r>
            <w:r w:rsidR="00C72556" w:rsidRPr="00C36754">
              <w:rPr>
                <w:webHidden/>
              </w:rPr>
              <w:t>7</w:t>
            </w:r>
            <w:r w:rsidR="00C72556" w:rsidRPr="00C36754">
              <w:rPr>
                <w:webHidden/>
              </w:rPr>
              <w:fldChar w:fldCharType="end"/>
            </w:r>
          </w:hyperlink>
        </w:p>
        <w:p w14:paraId="75CEAF48" w14:textId="77777777" w:rsidR="00C72556" w:rsidRPr="00C36754" w:rsidRDefault="00127768">
          <w:pPr>
            <w:pStyle w:val="TOC2"/>
            <w:rPr>
              <w:rFonts w:asciiTheme="minorHAnsi" w:eastAsiaTheme="minorEastAsia" w:hAnsiTheme="minorHAnsi" w:cstheme="minorBidi"/>
              <w:szCs w:val="22"/>
              <w:lang w:eastAsia="en-IE"/>
            </w:rPr>
          </w:pPr>
          <w:hyperlink w:anchor="_Toc39221994" w:history="1">
            <w:r w:rsidR="00C72556" w:rsidRPr="00C36754">
              <w:rPr>
                <w:rStyle w:val="Hyperlink"/>
                <w:color w:val="auto"/>
              </w:rPr>
              <w:t>7.3</w:t>
            </w:r>
            <w:r w:rsidR="00C72556" w:rsidRPr="00C36754">
              <w:rPr>
                <w:rFonts w:asciiTheme="minorHAnsi" w:eastAsiaTheme="minorEastAsia" w:hAnsiTheme="minorHAnsi" w:cstheme="minorBidi"/>
                <w:szCs w:val="22"/>
                <w:lang w:eastAsia="en-IE"/>
              </w:rPr>
              <w:tab/>
            </w:r>
            <w:r w:rsidR="00C72556" w:rsidRPr="00C36754">
              <w:rPr>
                <w:rStyle w:val="Hyperlink"/>
                <w:color w:val="auto"/>
              </w:rPr>
              <w:t>Instrumentation and onsite data trending</w:t>
            </w:r>
            <w:r w:rsidR="00C72556" w:rsidRPr="00C36754">
              <w:rPr>
                <w:webHidden/>
              </w:rPr>
              <w:tab/>
            </w:r>
            <w:r w:rsidR="00C72556" w:rsidRPr="00C36754">
              <w:rPr>
                <w:webHidden/>
              </w:rPr>
              <w:fldChar w:fldCharType="begin"/>
            </w:r>
            <w:r w:rsidR="00C72556" w:rsidRPr="00C36754">
              <w:rPr>
                <w:webHidden/>
              </w:rPr>
              <w:instrText xml:space="preserve"> PAGEREF _Toc39221994 \h </w:instrText>
            </w:r>
            <w:r w:rsidR="00C72556" w:rsidRPr="00C36754">
              <w:rPr>
                <w:webHidden/>
              </w:rPr>
            </w:r>
            <w:r w:rsidR="00C72556" w:rsidRPr="00C36754">
              <w:rPr>
                <w:webHidden/>
              </w:rPr>
              <w:fldChar w:fldCharType="separate"/>
            </w:r>
            <w:r w:rsidR="00C72556" w:rsidRPr="00C36754">
              <w:rPr>
                <w:webHidden/>
              </w:rPr>
              <w:t>7</w:t>
            </w:r>
            <w:r w:rsidR="00C72556" w:rsidRPr="00C36754">
              <w:rPr>
                <w:webHidden/>
              </w:rPr>
              <w:fldChar w:fldCharType="end"/>
            </w:r>
          </w:hyperlink>
        </w:p>
        <w:p w14:paraId="15274862" w14:textId="77777777" w:rsidR="00C72556" w:rsidRPr="00C36754" w:rsidRDefault="00127768">
          <w:pPr>
            <w:pStyle w:val="TOC2"/>
            <w:rPr>
              <w:rFonts w:asciiTheme="minorHAnsi" w:eastAsiaTheme="minorEastAsia" w:hAnsiTheme="minorHAnsi" w:cstheme="minorBidi"/>
              <w:szCs w:val="22"/>
              <w:lang w:eastAsia="en-IE"/>
            </w:rPr>
          </w:pPr>
          <w:hyperlink w:anchor="_Toc39221995" w:history="1">
            <w:r w:rsidR="00C72556" w:rsidRPr="00C36754">
              <w:rPr>
                <w:rStyle w:val="Hyperlink"/>
                <w:color w:val="auto"/>
              </w:rPr>
              <w:t>7.4</w:t>
            </w:r>
            <w:r w:rsidR="00C72556" w:rsidRPr="00C36754">
              <w:rPr>
                <w:rFonts w:asciiTheme="minorHAnsi" w:eastAsiaTheme="minorEastAsia" w:hAnsiTheme="minorHAnsi" w:cstheme="minorBidi"/>
                <w:szCs w:val="22"/>
                <w:lang w:eastAsia="en-IE"/>
              </w:rPr>
              <w:tab/>
            </w:r>
            <w:r w:rsidR="00C72556" w:rsidRPr="00C36754">
              <w:rPr>
                <w:rStyle w:val="Hyperlink"/>
                <w:color w:val="auto"/>
              </w:rPr>
              <w:t>Initial Conditions</w:t>
            </w:r>
            <w:r w:rsidR="00C72556" w:rsidRPr="00C36754">
              <w:rPr>
                <w:webHidden/>
              </w:rPr>
              <w:tab/>
            </w:r>
            <w:r w:rsidR="00C72556" w:rsidRPr="00C36754">
              <w:rPr>
                <w:webHidden/>
              </w:rPr>
              <w:fldChar w:fldCharType="begin"/>
            </w:r>
            <w:r w:rsidR="00C72556" w:rsidRPr="00C36754">
              <w:rPr>
                <w:webHidden/>
              </w:rPr>
              <w:instrText xml:space="preserve"> PAGEREF _Toc39221995 \h </w:instrText>
            </w:r>
            <w:r w:rsidR="00C72556" w:rsidRPr="00C36754">
              <w:rPr>
                <w:webHidden/>
              </w:rPr>
            </w:r>
            <w:r w:rsidR="00C72556" w:rsidRPr="00C36754">
              <w:rPr>
                <w:webHidden/>
              </w:rPr>
              <w:fldChar w:fldCharType="separate"/>
            </w:r>
            <w:r w:rsidR="00C72556" w:rsidRPr="00C36754">
              <w:rPr>
                <w:webHidden/>
              </w:rPr>
              <w:t>7</w:t>
            </w:r>
            <w:r w:rsidR="00C72556" w:rsidRPr="00C36754">
              <w:rPr>
                <w:webHidden/>
              </w:rPr>
              <w:fldChar w:fldCharType="end"/>
            </w:r>
          </w:hyperlink>
        </w:p>
        <w:p w14:paraId="1F108862" w14:textId="77777777" w:rsidR="00C72556" w:rsidRPr="00C36754" w:rsidRDefault="00127768">
          <w:pPr>
            <w:pStyle w:val="TOC1"/>
            <w:rPr>
              <w:rFonts w:asciiTheme="minorHAnsi" w:eastAsiaTheme="minorEastAsia" w:hAnsiTheme="minorHAnsi" w:cstheme="minorBidi"/>
              <w:b w:val="0"/>
              <w:caps w:val="0"/>
              <w:color w:val="auto"/>
              <w:szCs w:val="22"/>
              <w:lang w:eastAsia="en-IE"/>
            </w:rPr>
          </w:pPr>
          <w:hyperlink w:anchor="_Toc39221996" w:history="1">
            <w:r w:rsidR="00C72556" w:rsidRPr="00C36754">
              <w:rPr>
                <w:rStyle w:val="Hyperlink"/>
                <w:color w:val="auto"/>
              </w:rPr>
              <w:t>8</w:t>
            </w:r>
            <w:r w:rsidR="00C72556" w:rsidRPr="00C36754">
              <w:rPr>
                <w:rFonts w:asciiTheme="minorHAnsi" w:eastAsiaTheme="minorEastAsia" w:hAnsiTheme="minorHAnsi" w:cstheme="minorBidi"/>
                <w:b w:val="0"/>
                <w:caps w:val="0"/>
                <w:color w:val="auto"/>
                <w:szCs w:val="22"/>
                <w:lang w:eastAsia="en-IE"/>
              </w:rPr>
              <w:tab/>
            </w:r>
            <w:r w:rsidR="00C72556" w:rsidRPr="00C36754">
              <w:rPr>
                <w:rStyle w:val="Hyperlink"/>
                <w:color w:val="auto"/>
              </w:rPr>
              <w:t>Test Steps</w:t>
            </w:r>
            <w:r w:rsidR="00C72556" w:rsidRPr="00C36754">
              <w:rPr>
                <w:webHidden/>
                <w:color w:val="auto"/>
              </w:rPr>
              <w:tab/>
            </w:r>
            <w:r w:rsidR="00C72556" w:rsidRPr="00C36754">
              <w:rPr>
                <w:webHidden/>
                <w:color w:val="auto"/>
              </w:rPr>
              <w:fldChar w:fldCharType="begin"/>
            </w:r>
            <w:r w:rsidR="00C72556" w:rsidRPr="00C36754">
              <w:rPr>
                <w:webHidden/>
                <w:color w:val="auto"/>
              </w:rPr>
              <w:instrText xml:space="preserve"> PAGEREF _Toc39221996 \h </w:instrText>
            </w:r>
            <w:r w:rsidR="00C72556" w:rsidRPr="00C36754">
              <w:rPr>
                <w:webHidden/>
                <w:color w:val="auto"/>
              </w:rPr>
            </w:r>
            <w:r w:rsidR="00C72556" w:rsidRPr="00C36754">
              <w:rPr>
                <w:webHidden/>
                <w:color w:val="auto"/>
              </w:rPr>
              <w:fldChar w:fldCharType="separate"/>
            </w:r>
            <w:r w:rsidR="00C72556" w:rsidRPr="00C36754">
              <w:rPr>
                <w:webHidden/>
                <w:color w:val="auto"/>
              </w:rPr>
              <w:t>8</w:t>
            </w:r>
            <w:r w:rsidR="00C72556" w:rsidRPr="00C36754">
              <w:rPr>
                <w:webHidden/>
                <w:color w:val="auto"/>
              </w:rPr>
              <w:fldChar w:fldCharType="end"/>
            </w:r>
          </w:hyperlink>
        </w:p>
        <w:p w14:paraId="584CD498" w14:textId="77777777" w:rsidR="00C72556" w:rsidRPr="00C36754" w:rsidRDefault="00127768">
          <w:pPr>
            <w:pStyle w:val="TOC2"/>
            <w:rPr>
              <w:rFonts w:asciiTheme="minorHAnsi" w:eastAsiaTheme="minorEastAsia" w:hAnsiTheme="minorHAnsi" w:cstheme="minorBidi"/>
              <w:szCs w:val="22"/>
              <w:lang w:eastAsia="en-IE"/>
            </w:rPr>
          </w:pPr>
          <w:hyperlink w:anchor="_Toc39221997" w:history="1">
            <w:r w:rsidR="00C72556" w:rsidRPr="00C36754">
              <w:rPr>
                <w:rStyle w:val="Hyperlink"/>
                <w:color w:val="auto"/>
              </w:rPr>
              <w:t>8.1</w:t>
            </w:r>
            <w:r w:rsidR="00C72556" w:rsidRPr="00C36754">
              <w:rPr>
                <w:rFonts w:asciiTheme="minorHAnsi" w:eastAsiaTheme="minorEastAsia" w:hAnsiTheme="minorHAnsi" w:cstheme="minorBidi"/>
                <w:szCs w:val="22"/>
                <w:lang w:eastAsia="en-IE"/>
              </w:rPr>
              <w:tab/>
            </w:r>
            <w:r w:rsidR="00C72556" w:rsidRPr="00C36754">
              <w:rPr>
                <w:rStyle w:val="Hyperlink"/>
                <w:color w:val="auto"/>
              </w:rPr>
              <w:t>Initiate Black Start Shutdown with RCES OFF and then ON</w:t>
            </w:r>
            <w:r w:rsidR="00C72556" w:rsidRPr="00C36754">
              <w:rPr>
                <w:webHidden/>
              </w:rPr>
              <w:tab/>
            </w:r>
            <w:r w:rsidR="00C72556" w:rsidRPr="00C36754">
              <w:rPr>
                <w:webHidden/>
              </w:rPr>
              <w:fldChar w:fldCharType="begin"/>
            </w:r>
            <w:r w:rsidR="00C72556" w:rsidRPr="00C36754">
              <w:rPr>
                <w:webHidden/>
              </w:rPr>
              <w:instrText xml:space="preserve"> PAGEREF _Toc39221997 \h </w:instrText>
            </w:r>
            <w:r w:rsidR="00C72556" w:rsidRPr="00C36754">
              <w:rPr>
                <w:webHidden/>
              </w:rPr>
            </w:r>
            <w:r w:rsidR="00C72556" w:rsidRPr="00C36754">
              <w:rPr>
                <w:webHidden/>
              </w:rPr>
              <w:fldChar w:fldCharType="separate"/>
            </w:r>
            <w:r w:rsidR="00C72556" w:rsidRPr="00C36754">
              <w:rPr>
                <w:webHidden/>
              </w:rPr>
              <w:t>8</w:t>
            </w:r>
            <w:r w:rsidR="00C72556" w:rsidRPr="00C36754">
              <w:rPr>
                <w:webHidden/>
              </w:rPr>
              <w:fldChar w:fldCharType="end"/>
            </w:r>
          </w:hyperlink>
        </w:p>
        <w:p w14:paraId="16849F84" w14:textId="77777777" w:rsidR="00C72556" w:rsidRPr="00C36754" w:rsidRDefault="00127768">
          <w:pPr>
            <w:pStyle w:val="TOC2"/>
            <w:rPr>
              <w:rFonts w:asciiTheme="minorHAnsi" w:eastAsiaTheme="minorEastAsia" w:hAnsiTheme="minorHAnsi" w:cstheme="minorBidi"/>
              <w:szCs w:val="22"/>
              <w:lang w:eastAsia="en-IE"/>
            </w:rPr>
          </w:pPr>
          <w:hyperlink w:anchor="_Toc39221998" w:history="1">
            <w:r w:rsidR="00C72556" w:rsidRPr="00C36754">
              <w:rPr>
                <w:rStyle w:val="Hyperlink"/>
                <w:color w:val="auto"/>
              </w:rPr>
              <w:t>8.2</w:t>
            </w:r>
            <w:r w:rsidR="00C72556" w:rsidRPr="00C36754">
              <w:rPr>
                <w:rFonts w:asciiTheme="minorHAnsi" w:eastAsiaTheme="minorEastAsia" w:hAnsiTheme="minorHAnsi" w:cstheme="minorBidi"/>
                <w:szCs w:val="22"/>
                <w:lang w:eastAsia="en-IE"/>
              </w:rPr>
              <w:tab/>
            </w:r>
            <w:r w:rsidR="00C72556" w:rsidRPr="00C36754">
              <w:rPr>
                <w:rStyle w:val="Hyperlink"/>
                <w:color w:val="auto"/>
              </w:rPr>
              <w:t>Attempt to Close PPM CB with Black Start Shutdown Signal Enabled</w:t>
            </w:r>
            <w:r w:rsidR="00C72556" w:rsidRPr="00C36754">
              <w:rPr>
                <w:webHidden/>
              </w:rPr>
              <w:tab/>
            </w:r>
            <w:r w:rsidR="00C72556" w:rsidRPr="00C36754">
              <w:rPr>
                <w:webHidden/>
              </w:rPr>
              <w:fldChar w:fldCharType="begin"/>
            </w:r>
            <w:r w:rsidR="00C72556" w:rsidRPr="00C36754">
              <w:rPr>
                <w:webHidden/>
              </w:rPr>
              <w:instrText xml:space="preserve"> PAGEREF _Toc39221998 \h </w:instrText>
            </w:r>
            <w:r w:rsidR="00C72556" w:rsidRPr="00C36754">
              <w:rPr>
                <w:webHidden/>
              </w:rPr>
            </w:r>
            <w:r w:rsidR="00C72556" w:rsidRPr="00C36754">
              <w:rPr>
                <w:webHidden/>
              </w:rPr>
              <w:fldChar w:fldCharType="separate"/>
            </w:r>
            <w:r w:rsidR="00C72556" w:rsidRPr="00C36754">
              <w:rPr>
                <w:webHidden/>
              </w:rPr>
              <w:t>10</w:t>
            </w:r>
            <w:r w:rsidR="00C72556" w:rsidRPr="00C36754">
              <w:rPr>
                <w:webHidden/>
              </w:rPr>
              <w:fldChar w:fldCharType="end"/>
            </w:r>
          </w:hyperlink>
        </w:p>
        <w:p w14:paraId="78E84BB0" w14:textId="77777777" w:rsidR="00C72556" w:rsidRPr="00C36754" w:rsidRDefault="00127768">
          <w:pPr>
            <w:pStyle w:val="TOC2"/>
            <w:rPr>
              <w:rFonts w:asciiTheme="minorHAnsi" w:eastAsiaTheme="minorEastAsia" w:hAnsiTheme="minorHAnsi" w:cstheme="minorBidi"/>
              <w:szCs w:val="22"/>
              <w:lang w:eastAsia="en-IE"/>
            </w:rPr>
          </w:pPr>
          <w:hyperlink w:anchor="_Toc39221999" w:history="1">
            <w:r w:rsidR="00C72556" w:rsidRPr="00C36754">
              <w:rPr>
                <w:rStyle w:val="Hyperlink"/>
                <w:color w:val="auto"/>
              </w:rPr>
              <w:t>8.3</w:t>
            </w:r>
            <w:r w:rsidR="00C72556" w:rsidRPr="00C36754">
              <w:rPr>
                <w:rFonts w:asciiTheme="minorHAnsi" w:eastAsiaTheme="minorEastAsia" w:hAnsiTheme="minorHAnsi" w:cstheme="minorBidi"/>
                <w:szCs w:val="22"/>
                <w:lang w:eastAsia="en-IE"/>
              </w:rPr>
              <w:tab/>
            </w:r>
            <w:r w:rsidR="00C72556" w:rsidRPr="00C36754">
              <w:rPr>
                <w:rStyle w:val="Hyperlink"/>
                <w:color w:val="auto"/>
              </w:rPr>
              <w:t>Remove Black Start Shutdown Signal and return PPM to Normal Operation</w:t>
            </w:r>
            <w:r w:rsidR="00C72556" w:rsidRPr="00C36754">
              <w:rPr>
                <w:webHidden/>
              </w:rPr>
              <w:tab/>
            </w:r>
            <w:r w:rsidR="00C72556" w:rsidRPr="00C36754">
              <w:rPr>
                <w:webHidden/>
              </w:rPr>
              <w:fldChar w:fldCharType="begin"/>
            </w:r>
            <w:r w:rsidR="00C72556" w:rsidRPr="00C36754">
              <w:rPr>
                <w:webHidden/>
              </w:rPr>
              <w:instrText xml:space="preserve"> PAGEREF _Toc39221999 \h </w:instrText>
            </w:r>
            <w:r w:rsidR="00C72556" w:rsidRPr="00C36754">
              <w:rPr>
                <w:webHidden/>
              </w:rPr>
            </w:r>
            <w:r w:rsidR="00C72556" w:rsidRPr="00C36754">
              <w:rPr>
                <w:webHidden/>
              </w:rPr>
              <w:fldChar w:fldCharType="separate"/>
            </w:r>
            <w:r w:rsidR="00C72556" w:rsidRPr="00C36754">
              <w:rPr>
                <w:webHidden/>
              </w:rPr>
              <w:t>12</w:t>
            </w:r>
            <w:r w:rsidR="00C72556" w:rsidRPr="00C36754">
              <w:rPr>
                <w:webHidden/>
              </w:rPr>
              <w:fldChar w:fldCharType="end"/>
            </w:r>
          </w:hyperlink>
        </w:p>
        <w:p w14:paraId="02AC9CBF" w14:textId="77777777" w:rsidR="00C72556" w:rsidRPr="00C36754" w:rsidRDefault="00127768">
          <w:pPr>
            <w:pStyle w:val="TOC2"/>
            <w:rPr>
              <w:rFonts w:asciiTheme="minorHAnsi" w:eastAsiaTheme="minorEastAsia" w:hAnsiTheme="minorHAnsi" w:cstheme="minorBidi"/>
              <w:szCs w:val="22"/>
              <w:lang w:eastAsia="en-IE"/>
            </w:rPr>
          </w:pPr>
          <w:hyperlink w:anchor="_Toc39222000" w:history="1">
            <w:r w:rsidR="00C72556" w:rsidRPr="00C36754">
              <w:rPr>
                <w:rStyle w:val="Hyperlink"/>
                <w:color w:val="auto"/>
              </w:rPr>
              <w:t>8.4</w:t>
            </w:r>
            <w:r w:rsidR="00C72556" w:rsidRPr="00C36754">
              <w:rPr>
                <w:rFonts w:asciiTheme="minorHAnsi" w:eastAsiaTheme="minorEastAsia" w:hAnsiTheme="minorHAnsi" w:cstheme="minorBidi"/>
                <w:szCs w:val="22"/>
                <w:lang w:eastAsia="en-IE"/>
              </w:rPr>
              <w:tab/>
            </w:r>
            <w:r w:rsidR="00C72556" w:rsidRPr="00C36754">
              <w:rPr>
                <w:rStyle w:val="Hyperlink"/>
                <w:color w:val="auto"/>
              </w:rPr>
              <w:t>Comments &amp; Signatures</w:t>
            </w:r>
            <w:r w:rsidR="00C72556" w:rsidRPr="00C36754">
              <w:rPr>
                <w:webHidden/>
              </w:rPr>
              <w:tab/>
            </w:r>
            <w:r w:rsidR="00C72556" w:rsidRPr="00C36754">
              <w:rPr>
                <w:webHidden/>
              </w:rPr>
              <w:fldChar w:fldCharType="begin"/>
            </w:r>
            <w:r w:rsidR="00C72556" w:rsidRPr="00C36754">
              <w:rPr>
                <w:webHidden/>
              </w:rPr>
              <w:instrText xml:space="preserve"> PAGEREF _Toc39222000 \h </w:instrText>
            </w:r>
            <w:r w:rsidR="00C72556" w:rsidRPr="00C36754">
              <w:rPr>
                <w:webHidden/>
              </w:rPr>
            </w:r>
            <w:r w:rsidR="00C72556" w:rsidRPr="00C36754">
              <w:rPr>
                <w:webHidden/>
              </w:rPr>
              <w:fldChar w:fldCharType="separate"/>
            </w:r>
            <w:r w:rsidR="00C72556" w:rsidRPr="00C36754">
              <w:rPr>
                <w:webHidden/>
              </w:rPr>
              <w:t>14</w:t>
            </w:r>
            <w:r w:rsidR="00C72556" w:rsidRPr="00C36754">
              <w:rPr>
                <w:webHidden/>
              </w:rPr>
              <w:fldChar w:fldCharType="end"/>
            </w:r>
          </w:hyperlink>
        </w:p>
        <w:p w14:paraId="797D4107" w14:textId="5EE21149" w:rsidR="002B060C" w:rsidRPr="00C36754" w:rsidRDefault="002B060C">
          <w:pPr>
            <w:rPr>
              <w:sz w:val="20"/>
            </w:rPr>
          </w:pPr>
          <w:r w:rsidRPr="00C36754">
            <w:rPr>
              <w:b/>
              <w:bCs/>
              <w:noProof/>
              <w:sz w:val="20"/>
            </w:rPr>
            <w:fldChar w:fldCharType="end"/>
          </w:r>
        </w:p>
      </w:sdtContent>
    </w:sdt>
    <w:p w14:paraId="12AC53A4" w14:textId="77777777" w:rsidR="00891D58" w:rsidRPr="00C36754" w:rsidRDefault="00891D58" w:rsidP="00891D58">
      <w:pPr>
        <w:pStyle w:val="Footer"/>
        <w:tabs>
          <w:tab w:val="left" w:pos="8218"/>
        </w:tabs>
      </w:pPr>
    </w:p>
    <w:p w14:paraId="44A8EC75" w14:textId="77777777" w:rsidR="00891D58" w:rsidRPr="00C36754" w:rsidRDefault="00891D58" w:rsidP="00891D58">
      <w:pPr>
        <w:pStyle w:val="Footer"/>
        <w:tabs>
          <w:tab w:val="left" w:pos="8218"/>
        </w:tabs>
      </w:pPr>
    </w:p>
    <w:p w14:paraId="134E12B3" w14:textId="77777777" w:rsidR="00E018CC" w:rsidRPr="00C36754" w:rsidRDefault="00E018CC" w:rsidP="00891D58">
      <w:pPr>
        <w:pStyle w:val="Footer"/>
        <w:tabs>
          <w:tab w:val="left" w:pos="8218"/>
        </w:tabs>
      </w:pPr>
    </w:p>
    <w:p w14:paraId="353018D2" w14:textId="77777777" w:rsidR="00E018CC" w:rsidRPr="00C36754" w:rsidRDefault="00E018CC" w:rsidP="00891D58">
      <w:pPr>
        <w:pStyle w:val="Footer"/>
        <w:tabs>
          <w:tab w:val="left" w:pos="8218"/>
        </w:tabs>
      </w:pPr>
    </w:p>
    <w:p w14:paraId="1135082F" w14:textId="77777777" w:rsidR="00E018CC" w:rsidRPr="00C36754" w:rsidRDefault="00E018CC" w:rsidP="00891D58">
      <w:pPr>
        <w:pStyle w:val="Footer"/>
        <w:tabs>
          <w:tab w:val="left" w:pos="8218"/>
        </w:tabs>
      </w:pPr>
    </w:p>
    <w:p w14:paraId="3A87A906" w14:textId="77777777" w:rsidR="00E018CC" w:rsidRPr="00C36754" w:rsidRDefault="00E018CC" w:rsidP="00891D58">
      <w:pPr>
        <w:pStyle w:val="Footer"/>
        <w:tabs>
          <w:tab w:val="left" w:pos="8218"/>
        </w:tabs>
      </w:pPr>
    </w:p>
    <w:p w14:paraId="016C1CA2" w14:textId="77777777" w:rsidR="00E018CC" w:rsidRPr="00C36754" w:rsidRDefault="00E018CC" w:rsidP="00891D58">
      <w:pPr>
        <w:pStyle w:val="Footer"/>
        <w:tabs>
          <w:tab w:val="left" w:pos="8218"/>
        </w:tabs>
      </w:pPr>
    </w:p>
    <w:p w14:paraId="2B9310F9" w14:textId="77777777" w:rsidR="00E018CC" w:rsidRPr="00C36754" w:rsidRDefault="00E018CC" w:rsidP="00891D58">
      <w:pPr>
        <w:pStyle w:val="Footer"/>
        <w:tabs>
          <w:tab w:val="left" w:pos="8218"/>
        </w:tabs>
      </w:pPr>
    </w:p>
    <w:p w14:paraId="43FEFB0C" w14:textId="77777777" w:rsidR="00E018CC" w:rsidRPr="00C36754" w:rsidRDefault="00E018CC" w:rsidP="00891D58">
      <w:pPr>
        <w:pStyle w:val="Footer"/>
        <w:tabs>
          <w:tab w:val="left" w:pos="8218"/>
        </w:tabs>
      </w:pPr>
    </w:p>
    <w:p w14:paraId="5D47875D" w14:textId="77777777" w:rsidR="00987AFB" w:rsidRPr="00C36754" w:rsidRDefault="00987AFB" w:rsidP="00891D58">
      <w:pPr>
        <w:pStyle w:val="Footer"/>
        <w:tabs>
          <w:tab w:val="left" w:pos="8218"/>
        </w:tabs>
      </w:pPr>
    </w:p>
    <w:p w14:paraId="1C20EE54" w14:textId="77777777" w:rsidR="00987AFB" w:rsidRPr="00C36754" w:rsidRDefault="00987AFB" w:rsidP="00891D58">
      <w:pPr>
        <w:pStyle w:val="Footer"/>
        <w:tabs>
          <w:tab w:val="left" w:pos="8218"/>
        </w:tabs>
      </w:pPr>
    </w:p>
    <w:p w14:paraId="3663C370" w14:textId="77777777" w:rsidR="00987AFB" w:rsidRPr="00C36754" w:rsidRDefault="00987AFB" w:rsidP="00891D58">
      <w:pPr>
        <w:pStyle w:val="Footer"/>
        <w:tabs>
          <w:tab w:val="left" w:pos="8218"/>
        </w:tabs>
      </w:pPr>
    </w:p>
    <w:p w14:paraId="2C4D7EFF" w14:textId="77777777" w:rsidR="00987AFB" w:rsidRPr="00C36754" w:rsidRDefault="00987AFB" w:rsidP="00891D58">
      <w:pPr>
        <w:pStyle w:val="Footer"/>
        <w:tabs>
          <w:tab w:val="left" w:pos="8218"/>
        </w:tabs>
      </w:pPr>
    </w:p>
    <w:p w14:paraId="340DD846" w14:textId="77777777" w:rsidR="00987AFB" w:rsidRPr="00C36754" w:rsidRDefault="00987AFB" w:rsidP="00891D58">
      <w:pPr>
        <w:pStyle w:val="Footer"/>
        <w:tabs>
          <w:tab w:val="left" w:pos="8218"/>
        </w:tabs>
      </w:pPr>
    </w:p>
    <w:p w14:paraId="122ED4E4" w14:textId="77777777" w:rsidR="00987AFB" w:rsidRPr="00C36754" w:rsidRDefault="00987AFB" w:rsidP="00891D58">
      <w:pPr>
        <w:pStyle w:val="Footer"/>
        <w:tabs>
          <w:tab w:val="left" w:pos="8218"/>
        </w:tabs>
      </w:pPr>
    </w:p>
    <w:p w14:paraId="29A9F20A" w14:textId="77777777" w:rsidR="00987AFB" w:rsidRPr="00C36754" w:rsidRDefault="00987AFB" w:rsidP="00891D58">
      <w:pPr>
        <w:pStyle w:val="Footer"/>
        <w:tabs>
          <w:tab w:val="left" w:pos="8218"/>
        </w:tabs>
      </w:pPr>
    </w:p>
    <w:p w14:paraId="27F1D17E" w14:textId="77777777" w:rsidR="00E018CC" w:rsidRPr="00C36754" w:rsidRDefault="00E018CC" w:rsidP="00891D58">
      <w:pPr>
        <w:pStyle w:val="Footer"/>
        <w:tabs>
          <w:tab w:val="left" w:pos="8218"/>
        </w:tabs>
      </w:pPr>
    </w:p>
    <w:p w14:paraId="1F84295C" w14:textId="77777777" w:rsidR="00891D58" w:rsidRPr="00C36754" w:rsidRDefault="00891D58" w:rsidP="00891D58">
      <w:pPr>
        <w:pStyle w:val="Footer"/>
        <w:tabs>
          <w:tab w:val="left" w:pos="8218"/>
        </w:tabs>
      </w:pPr>
    </w:p>
    <w:p w14:paraId="4FE8B1B8" w14:textId="48417328" w:rsidR="00891D58" w:rsidRPr="00C36754" w:rsidRDefault="00891D58" w:rsidP="00891D58">
      <w:pPr>
        <w:pStyle w:val="Footer"/>
        <w:tabs>
          <w:tab w:val="left" w:pos="8218"/>
        </w:tabs>
      </w:pPr>
      <w:r w:rsidRPr="00C36754">
        <w:t xml:space="preserve">DISCLAIMER: </w:t>
      </w:r>
    </w:p>
    <w:p w14:paraId="2CF6C500" w14:textId="77777777" w:rsidR="00891D58" w:rsidRPr="00C36754" w:rsidRDefault="00891D58" w:rsidP="00891D58">
      <w:pPr>
        <w:pStyle w:val="Footer"/>
        <w:tabs>
          <w:tab w:val="left" w:pos="8218"/>
        </w:tabs>
        <w:jc w:val="both"/>
      </w:pPr>
      <w:r w:rsidRPr="00C36754">
        <w:t xml:space="preserve">This Document contains information (and/or attachments) which may be privileged or confidential. All content is intended solely for the use of the individual or entity to whom it is addressed. If you are not the intended </w:t>
      </w:r>
      <w:proofErr w:type="gramStart"/>
      <w:r w:rsidRPr="00C36754">
        <w:t>recipient</w:t>
      </w:r>
      <w:proofErr w:type="gramEnd"/>
      <w:r w:rsidRPr="00C36754">
        <w:t xml:space="preserve"> please be aware that any disclosure, copying, distribution or use of the contents of this message is prohibited. If you suspect that you have received this Document in </w:t>
      </w:r>
      <w:proofErr w:type="gramStart"/>
      <w:r w:rsidRPr="00C36754">
        <w:t>error</w:t>
      </w:r>
      <w:proofErr w:type="gramEnd"/>
      <w:r w:rsidRPr="00C36754">
        <w:t xml:space="preserve"> please notify EirGrid immediately. EirGrid does not accept liability for any loss or damage arising from the use of this document or any reliance on the information it contains or the accuracy or up to date nature thereof. Use of this document and the information it contains is at the user’s sole risk. In addition, EirGrid strongly recommends that any party wishing to </w:t>
      </w:r>
      <w:proofErr w:type="gramStart"/>
      <w:r w:rsidRPr="00C36754">
        <w:t>make a decision</w:t>
      </w:r>
      <w:proofErr w:type="gramEnd"/>
      <w:r w:rsidRPr="00C36754">
        <w:t xml:space="preserve"> based on the content of this document </w:t>
      </w:r>
      <w:r w:rsidRPr="00C36754">
        <w:rPr>
          <w:rFonts w:cs="Arial"/>
        </w:rPr>
        <w:t>should not rely solely upon data and information contained herein</w:t>
      </w:r>
      <w:r w:rsidRPr="00C36754">
        <w:t xml:space="preserve"> and should consult EirGrid in advance.</w:t>
      </w:r>
    </w:p>
    <w:p w14:paraId="14C82531" w14:textId="053413CC" w:rsidR="00987AFB" w:rsidRPr="00C36754" w:rsidRDefault="00891D58" w:rsidP="00643306">
      <w:pPr>
        <w:pStyle w:val="Footer"/>
        <w:tabs>
          <w:tab w:val="left" w:pos="8218"/>
        </w:tabs>
        <w:jc w:val="both"/>
        <w:rPr>
          <w:rStyle w:val="Hyperlink"/>
          <w:color w:val="auto"/>
        </w:rPr>
      </w:pPr>
      <w:r w:rsidRPr="00C36754">
        <w:t xml:space="preserve">Further information can be found at: </w:t>
      </w:r>
      <w:hyperlink r:id="rId13" w:history="1">
        <w:r w:rsidRPr="00C36754">
          <w:rPr>
            <w:rStyle w:val="Hyperlink"/>
            <w:color w:val="auto"/>
          </w:rPr>
          <w:t>http://www.eirgridgroup.com/legal/</w:t>
        </w:r>
      </w:hyperlink>
      <w:r w:rsidR="00987AFB" w:rsidRPr="00C36754">
        <w:rPr>
          <w:rStyle w:val="Hyperlink"/>
          <w:color w:val="auto"/>
        </w:rPr>
        <w:br w:type="page"/>
      </w:r>
    </w:p>
    <w:p w14:paraId="10F493AD" w14:textId="34CBE019" w:rsidR="001B6F49" w:rsidRPr="00C36754" w:rsidRDefault="00C72556" w:rsidP="00C72556">
      <w:pPr>
        <w:pStyle w:val="Heading1"/>
        <w:rPr>
          <w:color w:val="auto"/>
        </w:rPr>
      </w:pPr>
      <w:bookmarkStart w:id="0" w:name="_Toc39221985"/>
      <w:r w:rsidRPr="00C36754">
        <w:rPr>
          <w:color w:val="auto"/>
        </w:rPr>
        <w:lastRenderedPageBreak/>
        <w:t>IPP Test Procedure Version</w:t>
      </w:r>
      <w:r w:rsidR="007B6DBC" w:rsidRPr="00C36754">
        <w:rPr>
          <w:color w:val="auto"/>
        </w:rPr>
        <w:t xml:space="preserve"> </w:t>
      </w:r>
      <w:r w:rsidR="00846772" w:rsidRPr="00C36754">
        <w:rPr>
          <w:color w:val="auto"/>
        </w:rPr>
        <w:t>History</w:t>
      </w:r>
      <w:bookmarkEnd w:id="0"/>
    </w:p>
    <w:p w14:paraId="5C5B1780" w14:textId="4F3E7348" w:rsidR="00A843C2" w:rsidRPr="00C36754" w:rsidRDefault="00A843C2" w:rsidP="00A843C2">
      <w:pPr>
        <w:pStyle w:val="BodyText"/>
        <w:spacing w:after="120"/>
        <w:jc w:val="both"/>
        <w:rPr>
          <w:sz w:val="20"/>
        </w:rPr>
      </w:pPr>
      <w:r w:rsidRPr="00C36754">
        <w:rPr>
          <w:sz w:val="20"/>
        </w:rPr>
        <w:t xml:space="preserve">EirGrid test procedure template version published </w:t>
      </w:r>
      <w:r w:rsidR="00C36754">
        <w:rPr>
          <w:sz w:val="20"/>
        </w:rPr>
        <w:t>December 2024</w:t>
      </w:r>
      <w:r w:rsidRPr="00C36754">
        <w:rPr>
          <w:sz w:val="20"/>
        </w:rPr>
        <w:t>.</w:t>
      </w:r>
    </w:p>
    <w:tbl>
      <w:tblPr>
        <w:tblStyle w:val="TableGrid"/>
        <w:tblW w:w="8640" w:type="dxa"/>
        <w:tblInd w:w="468" w:type="dxa"/>
        <w:tblLook w:val="04A0" w:firstRow="1" w:lastRow="0" w:firstColumn="1" w:lastColumn="0" w:noHBand="0" w:noVBand="1"/>
      </w:tblPr>
      <w:tblGrid>
        <w:gridCol w:w="1350"/>
        <w:gridCol w:w="1890"/>
        <w:gridCol w:w="5400"/>
      </w:tblGrid>
      <w:tr w:rsidR="00C36754" w:rsidRPr="00C36754" w14:paraId="4255C27A" w14:textId="77777777" w:rsidTr="001B6F49">
        <w:tc>
          <w:tcPr>
            <w:tcW w:w="8640" w:type="dxa"/>
            <w:gridSpan w:val="3"/>
          </w:tcPr>
          <w:p w14:paraId="11D20D52" w14:textId="77777777" w:rsidR="001B6F49" w:rsidRPr="00C36754" w:rsidRDefault="001B6F49" w:rsidP="001B6F49">
            <w:pPr>
              <w:pStyle w:val="Footer"/>
              <w:tabs>
                <w:tab w:val="left" w:pos="8218"/>
              </w:tabs>
              <w:jc w:val="center"/>
              <w:rPr>
                <w:b/>
                <w:sz w:val="20"/>
              </w:rPr>
            </w:pPr>
            <w:r w:rsidRPr="00C36754">
              <w:rPr>
                <w:b/>
                <w:sz w:val="20"/>
              </w:rPr>
              <w:t>Document Version History</w:t>
            </w:r>
          </w:p>
        </w:tc>
      </w:tr>
      <w:tr w:rsidR="00C36754" w:rsidRPr="00C36754" w14:paraId="478C995C" w14:textId="77777777" w:rsidTr="001B6F49">
        <w:tc>
          <w:tcPr>
            <w:tcW w:w="1350" w:type="dxa"/>
            <w:tcBorders>
              <w:bottom w:val="single" w:sz="4" w:space="0" w:color="auto"/>
            </w:tcBorders>
          </w:tcPr>
          <w:p w14:paraId="6F12AB4B" w14:textId="77777777" w:rsidR="001B6F49" w:rsidRPr="00C36754" w:rsidRDefault="001B6F49" w:rsidP="001B6F49">
            <w:pPr>
              <w:pStyle w:val="Footer"/>
              <w:tabs>
                <w:tab w:val="left" w:pos="8218"/>
              </w:tabs>
              <w:jc w:val="center"/>
              <w:rPr>
                <w:b/>
                <w:sz w:val="20"/>
              </w:rPr>
            </w:pPr>
            <w:r w:rsidRPr="00C36754">
              <w:rPr>
                <w:b/>
                <w:sz w:val="20"/>
              </w:rPr>
              <w:t>Version</w:t>
            </w:r>
          </w:p>
        </w:tc>
        <w:tc>
          <w:tcPr>
            <w:tcW w:w="1890" w:type="dxa"/>
            <w:tcBorders>
              <w:bottom w:val="single" w:sz="4" w:space="0" w:color="auto"/>
            </w:tcBorders>
          </w:tcPr>
          <w:p w14:paraId="3A424871" w14:textId="77777777" w:rsidR="001B6F49" w:rsidRPr="00C36754" w:rsidRDefault="001B6F49" w:rsidP="001B6F49">
            <w:pPr>
              <w:pStyle w:val="Footer"/>
              <w:tabs>
                <w:tab w:val="left" w:pos="8218"/>
              </w:tabs>
              <w:jc w:val="center"/>
              <w:rPr>
                <w:b/>
                <w:sz w:val="20"/>
              </w:rPr>
            </w:pPr>
            <w:r w:rsidRPr="00C36754">
              <w:rPr>
                <w:b/>
                <w:sz w:val="20"/>
              </w:rPr>
              <w:t>Date</w:t>
            </w:r>
          </w:p>
        </w:tc>
        <w:tc>
          <w:tcPr>
            <w:tcW w:w="5400" w:type="dxa"/>
            <w:tcBorders>
              <w:bottom w:val="single" w:sz="4" w:space="0" w:color="auto"/>
            </w:tcBorders>
          </w:tcPr>
          <w:p w14:paraId="1BE1FBFB" w14:textId="77777777" w:rsidR="001B6F49" w:rsidRPr="00C36754" w:rsidRDefault="001B6F49" w:rsidP="001B6F49">
            <w:pPr>
              <w:pStyle w:val="Footer"/>
              <w:tabs>
                <w:tab w:val="left" w:pos="8218"/>
              </w:tabs>
              <w:jc w:val="center"/>
              <w:rPr>
                <w:b/>
                <w:sz w:val="20"/>
              </w:rPr>
            </w:pPr>
            <w:r w:rsidRPr="00C36754">
              <w:rPr>
                <w:b/>
                <w:sz w:val="20"/>
              </w:rPr>
              <w:t>Comment</w:t>
            </w:r>
          </w:p>
        </w:tc>
      </w:tr>
      <w:tr w:rsidR="00C36754" w:rsidRPr="00C36754" w14:paraId="1486163D" w14:textId="77777777" w:rsidTr="001B6F49">
        <w:tc>
          <w:tcPr>
            <w:tcW w:w="1350" w:type="dxa"/>
            <w:shd w:val="clear" w:color="auto" w:fill="FFFF00"/>
          </w:tcPr>
          <w:p w14:paraId="77E43BB4" w14:textId="77777777" w:rsidR="001B6F49" w:rsidRPr="00C36754" w:rsidRDefault="001B6F49" w:rsidP="001B6F49">
            <w:pPr>
              <w:pStyle w:val="Footer"/>
              <w:tabs>
                <w:tab w:val="left" w:pos="8218"/>
              </w:tabs>
              <w:jc w:val="center"/>
              <w:rPr>
                <w:sz w:val="20"/>
              </w:rPr>
            </w:pPr>
            <w:r w:rsidRPr="00C36754">
              <w:rPr>
                <w:sz w:val="20"/>
              </w:rPr>
              <w:t>0.1</w:t>
            </w:r>
          </w:p>
        </w:tc>
        <w:tc>
          <w:tcPr>
            <w:tcW w:w="1890" w:type="dxa"/>
            <w:shd w:val="clear" w:color="auto" w:fill="FFFF00"/>
          </w:tcPr>
          <w:p w14:paraId="09D36E11" w14:textId="77777777" w:rsidR="001B6F49" w:rsidRPr="00C36754" w:rsidRDefault="001B6F49" w:rsidP="001B6F49">
            <w:pPr>
              <w:pStyle w:val="Footer"/>
              <w:tabs>
                <w:tab w:val="left" w:pos="8218"/>
              </w:tabs>
              <w:jc w:val="center"/>
              <w:rPr>
                <w:sz w:val="20"/>
              </w:rPr>
            </w:pPr>
            <w:r w:rsidRPr="00C36754">
              <w:rPr>
                <w:sz w:val="20"/>
              </w:rPr>
              <w:t>dd/mm/</w:t>
            </w:r>
            <w:proofErr w:type="spellStart"/>
            <w:r w:rsidRPr="00C36754">
              <w:rPr>
                <w:sz w:val="20"/>
              </w:rPr>
              <w:t>yyyy</w:t>
            </w:r>
            <w:proofErr w:type="spellEnd"/>
          </w:p>
        </w:tc>
        <w:tc>
          <w:tcPr>
            <w:tcW w:w="5400" w:type="dxa"/>
            <w:shd w:val="clear" w:color="auto" w:fill="FFFF00"/>
          </w:tcPr>
          <w:p w14:paraId="0F323774" w14:textId="77777777" w:rsidR="001B6F49" w:rsidRPr="00C36754" w:rsidRDefault="001B6F49" w:rsidP="001B6F49">
            <w:pPr>
              <w:pStyle w:val="Footer"/>
              <w:tabs>
                <w:tab w:val="left" w:pos="8218"/>
              </w:tabs>
              <w:rPr>
                <w:sz w:val="20"/>
              </w:rPr>
            </w:pPr>
            <w:r w:rsidRPr="00C36754">
              <w:rPr>
                <w:sz w:val="20"/>
              </w:rPr>
              <w:t>First submission for review/approval</w:t>
            </w:r>
          </w:p>
        </w:tc>
      </w:tr>
      <w:tr w:rsidR="00C36754" w:rsidRPr="00C36754" w14:paraId="76568A5D" w14:textId="77777777" w:rsidTr="001B6F49">
        <w:tc>
          <w:tcPr>
            <w:tcW w:w="1350" w:type="dxa"/>
            <w:shd w:val="clear" w:color="auto" w:fill="FFFF00"/>
          </w:tcPr>
          <w:p w14:paraId="770FE55E" w14:textId="5BBC13F3" w:rsidR="001B6F49" w:rsidRPr="00C36754" w:rsidRDefault="00A843C2" w:rsidP="001B6F49">
            <w:pPr>
              <w:pStyle w:val="Footer"/>
              <w:tabs>
                <w:tab w:val="left" w:pos="8218"/>
              </w:tabs>
              <w:jc w:val="center"/>
              <w:rPr>
                <w:sz w:val="20"/>
              </w:rPr>
            </w:pPr>
            <w:r w:rsidRPr="00C36754">
              <w:rPr>
                <w:sz w:val="20"/>
              </w:rPr>
              <w:t>1.0</w:t>
            </w:r>
          </w:p>
        </w:tc>
        <w:tc>
          <w:tcPr>
            <w:tcW w:w="1890" w:type="dxa"/>
            <w:shd w:val="clear" w:color="auto" w:fill="FFFF00"/>
          </w:tcPr>
          <w:p w14:paraId="37DF44BB" w14:textId="5995D182" w:rsidR="001B6F49" w:rsidRPr="00C36754" w:rsidRDefault="00A843C2" w:rsidP="001B6F49">
            <w:pPr>
              <w:pStyle w:val="Footer"/>
              <w:tabs>
                <w:tab w:val="left" w:pos="8218"/>
              </w:tabs>
              <w:jc w:val="center"/>
              <w:rPr>
                <w:sz w:val="20"/>
              </w:rPr>
            </w:pPr>
            <w:r w:rsidRPr="00C36754">
              <w:rPr>
                <w:sz w:val="20"/>
              </w:rPr>
              <w:t>dd/mm/</w:t>
            </w:r>
            <w:proofErr w:type="spellStart"/>
            <w:r w:rsidRPr="00C36754">
              <w:rPr>
                <w:sz w:val="20"/>
              </w:rPr>
              <w:t>yyyy</w:t>
            </w:r>
            <w:proofErr w:type="spellEnd"/>
          </w:p>
        </w:tc>
        <w:tc>
          <w:tcPr>
            <w:tcW w:w="5400" w:type="dxa"/>
            <w:shd w:val="clear" w:color="auto" w:fill="FFFF00"/>
          </w:tcPr>
          <w:p w14:paraId="0B5C7DE6" w14:textId="77777777" w:rsidR="001B6F49" w:rsidRPr="00C36754" w:rsidRDefault="001B6F49" w:rsidP="001B6F49">
            <w:pPr>
              <w:pStyle w:val="Footer"/>
              <w:tabs>
                <w:tab w:val="left" w:pos="8218"/>
              </w:tabs>
              <w:rPr>
                <w:sz w:val="20"/>
              </w:rPr>
            </w:pPr>
          </w:p>
        </w:tc>
      </w:tr>
      <w:tr w:rsidR="00C36754" w:rsidRPr="00C36754" w14:paraId="6ECF2463" w14:textId="77777777" w:rsidTr="001B6F49">
        <w:tc>
          <w:tcPr>
            <w:tcW w:w="1350" w:type="dxa"/>
            <w:shd w:val="clear" w:color="auto" w:fill="FFFF00"/>
          </w:tcPr>
          <w:p w14:paraId="7106F942" w14:textId="77777777" w:rsidR="001B6F49" w:rsidRPr="00C36754" w:rsidRDefault="001B6F49" w:rsidP="001B6F49">
            <w:pPr>
              <w:pStyle w:val="Footer"/>
              <w:tabs>
                <w:tab w:val="left" w:pos="8218"/>
              </w:tabs>
              <w:jc w:val="center"/>
              <w:rPr>
                <w:sz w:val="20"/>
              </w:rPr>
            </w:pPr>
          </w:p>
        </w:tc>
        <w:tc>
          <w:tcPr>
            <w:tcW w:w="1890" w:type="dxa"/>
            <w:shd w:val="clear" w:color="auto" w:fill="FFFF00"/>
          </w:tcPr>
          <w:p w14:paraId="33955356" w14:textId="77777777" w:rsidR="001B6F49" w:rsidRPr="00C36754" w:rsidRDefault="001B6F49" w:rsidP="001B6F49">
            <w:pPr>
              <w:pStyle w:val="Footer"/>
              <w:tabs>
                <w:tab w:val="left" w:pos="8218"/>
              </w:tabs>
              <w:jc w:val="center"/>
              <w:rPr>
                <w:sz w:val="20"/>
              </w:rPr>
            </w:pPr>
          </w:p>
        </w:tc>
        <w:tc>
          <w:tcPr>
            <w:tcW w:w="5400" w:type="dxa"/>
            <w:shd w:val="clear" w:color="auto" w:fill="FFFF00"/>
          </w:tcPr>
          <w:p w14:paraId="02AAD58D" w14:textId="77777777" w:rsidR="001B6F49" w:rsidRPr="00C36754" w:rsidRDefault="001B6F49" w:rsidP="001B6F49">
            <w:pPr>
              <w:pStyle w:val="Footer"/>
              <w:tabs>
                <w:tab w:val="left" w:pos="8218"/>
              </w:tabs>
              <w:rPr>
                <w:sz w:val="20"/>
              </w:rPr>
            </w:pPr>
          </w:p>
        </w:tc>
      </w:tr>
    </w:tbl>
    <w:p w14:paraId="28870541" w14:textId="77777777" w:rsidR="00CB0B78" w:rsidRPr="00C36754" w:rsidRDefault="00CB0B78">
      <w:pPr>
        <w:pStyle w:val="Heading1"/>
        <w:spacing w:after="120"/>
        <w:rPr>
          <w:color w:val="auto"/>
        </w:rPr>
      </w:pPr>
      <w:bookmarkStart w:id="1" w:name="_Toc39221986"/>
      <w:r w:rsidRPr="00C36754">
        <w:rPr>
          <w:color w:val="auto"/>
        </w:rPr>
        <w:t>Introduction</w:t>
      </w:r>
      <w:bookmarkEnd w:id="1"/>
    </w:p>
    <w:p w14:paraId="20F6F3A1" w14:textId="1ADB712A" w:rsidR="001B6F49" w:rsidRPr="00C36754" w:rsidRDefault="00BC23EC" w:rsidP="001B6F49">
      <w:pPr>
        <w:pStyle w:val="BodyText"/>
        <w:spacing w:after="120"/>
        <w:jc w:val="both"/>
        <w:rPr>
          <w:b/>
          <w:sz w:val="20"/>
        </w:rPr>
      </w:pPr>
      <w:r w:rsidRPr="00C36754">
        <w:rPr>
          <w:b/>
          <w:sz w:val="20"/>
        </w:rPr>
        <w:t>PPM</w:t>
      </w:r>
      <w:r w:rsidR="001B6F49" w:rsidRPr="00C36754">
        <w:rPr>
          <w:b/>
          <w:sz w:val="20"/>
        </w:rPr>
        <w:t xml:space="preserve"> shall highlight any changes made to this document or approval will be void.</w:t>
      </w:r>
    </w:p>
    <w:p w14:paraId="3CED24EE" w14:textId="6F911878" w:rsidR="001B6F49" w:rsidRPr="00C36754" w:rsidRDefault="001B6F49" w:rsidP="001B6F49">
      <w:pPr>
        <w:pStyle w:val="BodyText"/>
        <w:spacing w:after="120"/>
        <w:jc w:val="both"/>
        <w:rPr>
          <w:sz w:val="20"/>
        </w:rPr>
      </w:pPr>
      <w:r w:rsidRPr="00C36754">
        <w:rPr>
          <w:sz w:val="20"/>
        </w:rPr>
        <w:t xml:space="preserve">The </w:t>
      </w:r>
      <w:r w:rsidR="00BC23EC" w:rsidRPr="00C36754">
        <w:rPr>
          <w:sz w:val="20"/>
        </w:rPr>
        <w:t>PPM</w:t>
      </w:r>
      <w:r w:rsidRPr="00C36754">
        <w:rPr>
          <w:sz w:val="20"/>
        </w:rPr>
        <w:t xml:space="preserve"> shall submit the latest version of this test procedure template as published on the EirGrid website</w:t>
      </w:r>
      <w:r w:rsidRPr="00C36754">
        <w:rPr>
          <w:rStyle w:val="FootnoteReference"/>
          <w:sz w:val="20"/>
        </w:rPr>
        <w:footnoteReference w:id="1"/>
      </w:r>
      <w:r w:rsidRPr="00C36754">
        <w:rPr>
          <w:sz w:val="20"/>
        </w:rPr>
        <w:t>.</w:t>
      </w:r>
    </w:p>
    <w:p w14:paraId="2DECF6C2" w14:textId="2D9B1C6D" w:rsidR="005A2259" w:rsidRPr="00C36754" w:rsidRDefault="00BC23EC" w:rsidP="003913A3">
      <w:pPr>
        <w:pStyle w:val="BodyText"/>
        <w:spacing w:after="120"/>
        <w:jc w:val="both"/>
        <w:rPr>
          <w:sz w:val="20"/>
        </w:rPr>
      </w:pPr>
      <w:r w:rsidRPr="00C36754">
        <w:rPr>
          <w:sz w:val="20"/>
        </w:rPr>
        <w:t>PPM</w:t>
      </w:r>
      <w:r w:rsidR="00F45F23" w:rsidRPr="00C36754">
        <w:rPr>
          <w:sz w:val="20"/>
        </w:rPr>
        <w:t xml:space="preserve"> shall</w:t>
      </w:r>
      <w:r w:rsidR="005A2259" w:rsidRPr="00C36754">
        <w:rPr>
          <w:sz w:val="20"/>
        </w:rPr>
        <w:t xml:space="preserve"> submit a VO request form</w:t>
      </w:r>
      <w:r w:rsidR="0045582E" w:rsidRPr="00C36754">
        <w:rPr>
          <w:rStyle w:val="FootnoteReference"/>
          <w:sz w:val="20"/>
        </w:rPr>
        <w:footnoteReference w:id="2"/>
      </w:r>
      <w:r w:rsidR="0045582E" w:rsidRPr="00C36754">
        <w:rPr>
          <w:sz w:val="20"/>
        </w:rPr>
        <w:t xml:space="preserve"> to </w:t>
      </w:r>
      <w:hyperlink r:id="rId14" w:history="1">
        <w:r w:rsidR="0045582E" w:rsidRPr="00C36754">
          <w:rPr>
            <w:rStyle w:val="Hyperlink"/>
            <w:color w:val="auto"/>
            <w:sz w:val="20"/>
          </w:rPr>
          <w:t>neartime@eirgrid.com</w:t>
        </w:r>
      </w:hyperlink>
      <w:r w:rsidR="0045582E" w:rsidRPr="00C36754">
        <w:rPr>
          <w:sz w:val="20"/>
        </w:rPr>
        <w:t xml:space="preserve"> </w:t>
      </w:r>
      <w:r w:rsidR="005A2259" w:rsidRPr="00C36754">
        <w:rPr>
          <w:sz w:val="20"/>
        </w:rPr>
        <w:t xml:space="preserve">for the time and date of the test, giving </w:t>
      </w:r>
      <w:r w:rsidR="006C6643" w:rsidRPr="00C36754">
        <w:rPr>
          <w:sz w:val="20"/>
        </w:rPr>
        <w:t>7 working</w:t>
      </w:r>
      <w:r w:rsidR="005A2259" w:rsidRPr="00C36754">
        <w:rPr>
          <w:sz w:val="20"/>
        </w:rPr>
        <w:t xml:space="preserve"> </w:t>
      </w:r>
      <w:r w:rsidR="008422FD" w:rsidRPr="00C36754">
        <w:rPr>
          <w:sz w:val="20"/>
        </w:rPr>
        <w:t>days’ notice</w:t>
      </w:r>
      <w:r w:rsidR="005A2259" w:rsidRPr="00C36754">
        <w:rPr>
          <w:sz w:val="20"/>
        </w:rPr>
        <w:t>. VOs are issued by Near Time, EirGrid</w:t>
      </w:r>
      <w:r w:rsidR="006C6643" w:rsidRPr="00C36754">
        <w:rPr>
          <w:sz w:val="20"/>
        </w:rPr>
        <w:t xml:space="preserve">. A VO </w:t>
      </w:r>
      <w:r w:rsidR="00F45F23" w:rsidRPr="00C36754">
        <w:rPr>
          <w:sz w:val="20"/>
        </w:rPr>
        <w:t>shall</w:t>
      </w:r>
      <w:r w:rsidR="006C6643" w:rsidRPr="00C36754">
        <w:rPr>
          <w:sz w:val="20"/>
        </w:rPr>
        <w:t xml:space="preserve"> be issued for the</w:t>
      </w:r>
      <w:r w:rsidR="005A2259" w:rsidRPr="00C36754">
        <w:rPr>
          <w:sz w:val="20"/>
        </w:rPr>
        <w:t xml:space="preserve"> </w:t>
      </w:r>
      <w:r w:rsidRPr="00C36754">
        <w:rPr>
          <w:sz w:val="20"/>
        </w:rPr>
        <w:t>PPM</w:t>
      </w:r>
      <w:r w:rsidR="005A2259" w:rsidRPr="00C36754">
        <w:rPr>
          <w:sz w:val="20"/>
        </w:rPr>
        <w:t xml:space="preserve"> and grid connected transformer </w:t>
      </w:r>
      <w:r w:rsidR="006C6643" w:rsidRPr="00C36754">
        <w:rPr>
          <w:sz w:val="20"/>
        </w:rPr>
        <w:t xml:space="preserve">to be taken out of service </w:t>
      </w:r>
      <w:r w:rsidR="005A2259" w:rsidRPr="00C36754">
        <w:rPr>
          <w:sz w:val="20"/>
        </w:rPr>
        <w:t>during this test.</w:t>
      </w:r>
    </w:p>
    <w:p w14:paraId="28870543" w14:textId="1A45ECB5" w:rsidR="002116B7" w:rsidRPr="00C36754" w:rsidRDefault="00054F58" w:rsidP="003913A3">
      <w:pPr>
        <w:pStyle w:val="BodyText"/>
        <w:spacing w:after="120"/>
        <w:jc w:val="both"/>
        <w:rPr>
          <w:sz w:val="20"/>
        </w:rPr>
      </w:pPr>
      <w:r w:rsidRPr="00C36754">
        <w:rPr>
          <w:sz w:val="20"/>
        </w:rPr>
        <w:t>All</w:t>
      </w:r>
      <w:r w:rsidR="00F45F23" w:rsidRPr="00C36754">
        <w:rPr>
          <w:sz w:val="20"/>
        </w:rPr>
        <w:t xml:space="preserve"> yellow sections shall</w:t>
      </w:r>
      <w:r w:rsidR="00A5344F" w:rsidRPr="00C36754">
        <w:rPr>
          <w:sz w:val="20"/>
        </w:rPr>
        <w:t xml:space="preserve"> be filled i</w:t>
      </w:r>
      <w:r w:rsidR="00F45F23" w:rsidRPr="00C36754">
        <w:rPr>
          <w:sz w:val="20"/>
        </w:rPr>
        <w:t>n before the test procedure shall</w:t>
      </w:r>
      <w:r w:rsidR="00A5344F" w:rsidRPr="00C36754">
        <w:rPr>
          <w:sz w:val="20"/>
        </w:rPr>
        <w:t xml:space="preserve"> be approved. </w:t>
      </w:r>
      <w:r w:rsidRPr="00C36754">
        <w:rPr>
          <w:sz w:val="20"/>
        </w:rPr>
        <w:t>All</w:t>
      </w:r>
      <w:r w:rsidR="00A5344F" w:rsidRPr="00C36754">
        <w:rPr>
          <w:sz w:val="20"/>
        </w:rPr>
        <w:t xml:space="preserve"> grey section</w:t>
      </w:r>
      <w:r w:rsidRPr="00C36754">
        <w:rPr>
          <w:sz w:val="20"/>
        </w:rPr>
        <w:t>s</w:t>
      </w:r>
      <w:r w:rsidR="00A5344F" w:rsidRPr="00C36754">
        <w:rPr>
          <w:sz w:val="20"/>
        </w:rPr>
        <w:t xml:space="preserve"> </w:t>
      </w:r>
      <w:r w:rsidR="00F45F23" w:rsidRPr="00C36754">
        <w:rPr>
          <w:sz w:val="20"/>
        </w:rPr>
        <w:t>shall</w:t>
      </w:r>
      <w:r w:rsidR="00A5344F" w:rsidRPr="00C36754">
        <w:rPr>
          <w:sz w:val="20"/>
        </w:rPr>
        <w:t xml:space="preserve"> be filled in during testing.</w:t>
      </w:r>
      <w:r w:rsidRPr="00C36754">
        <w:rPr>
          <w:sz w:val="20"/>
        </w:rPr>
        <w:t xml:space="preserve"> </w:t>
      </w:r>
      <w:r w:rsidR="002116B7" w:rsidRPr="00C36754">
        <w:rPr>
          <w:sz w:val="20"/>
        </w:rPr>
        <w:t xml:space="preserve">If any test requirements or steps are unclear, or if there is an issue with meeting any requirements or carrying out any steps, please contact </w:t>
      </w:r>
      <w:hyperlink r:id="rId15" w:history="1">
        <w:r w:rsidR="002116B7" w:rsidRPr="00C36754">
          <w:rPr>
            <w:rStyle w:val="Hyperlink"/>
            <w:color w:val="auto"/>
            <w:sz w:val="20"/>
            <w:u w:val="none"/>
          </w:rPr>
          <w:t>generator_testing@eirgrid.com</w:t>
        </w:r>
      </w:hyperlink>
      <w:r w:rsidR="002116B7" w:rsidRPr="00C36754">
        <w:rPr>
          <w:sz w:val="20"/>
        </w:rPr>
        <w:t>.</w:t>
      </w:r>
    </w:p>
    <w:p w14:paraId="28870544" w14:textId="2F32CC6C" w:rsidR="00C3472F" w:rsidRPr="00C36754" w:rsidRDefault="00EA42F4" w:rsidP="003913A3">
      <w:pPr>
        <w:pStyle w:val="BodyText"/>
        <w:spacing w:after="120"/>
        <w:jc w:val="both"/>
        <w:rPr>
          <w:sz w:val="20"/>
        </w:rPr>
      </w:pPr>
      <w:r w:rsidRPr="00C36754">
        <w:rPr>
          <w:sz w:val="20"/>
        </w:rPr>
        <w:t xml:space="preserve">Where a site consists of two separate controllable </w:t>
      </w:r>
      <w:r w:rsidR="00BC23EC" w:rsidRPr="00C36754">
        <w:rPr>
          <w:sz w:val="20"/>
        </w:rPr>
        <w:t>PPM</w:t>
      </w:r>
      <w:r w:rsidRPr="00C36754">
        <w:rPr>
          <w:sz w:val="20"/>
        </w:rPr>
        <w:t xml:space="preserve"> with a single connection point, this may impact on the test procedure outlined below.</w:t>
      </w:r>
    </w:p>
    <w:p w14:paraId="22BE4B22" w14:textId="330E0E5C" w:rsidR="002B060C" w:rsidRPr="00C36754" w:rsidRDefault="002B060C" w:rsidP="002B060C">
      <w:pPr>
        <w:pStyle w:val="BodyText"/>
        <w:spacing w:after="120"/>
        <w:jc w:val="both"/>
        <w:rPr>
          <w:sz w:val="20"/>
        </w:rPr>
      </w:pPr>
      <w:r w:rsidRPr="00C36754">
        <w:rPr>
          <w:sz w:val="20"/>
        </w:rPr>
        <w:t xml:space="preserve">The </w:t>
      </w:r>
      <w:r w:rsidR="00BC23EC" w:rsidRPr="00C36754">
        <w:rPr>
          <w:sz w:val="20"/>
        </w:rPr>
        <w:t>PPM</w:t>
      </w:r>
      <w:r w:rsidRPr="00C36754">
        <w:rPr>
          <w:sz w:val="20"/>
        </w:rPr>
        <w:t xml:space="preserve"> representative shall coordinate testing. On the day of testing, suitably qualified technical personnel may be needed at the </w:t>
      </w:r>
      <w:r w:rsidR="00A613D6" w:rsidRPr="00C36754">
        <w:rPr>
          <w:sz w:val="20"/>
        </w:rPr>
        <w:t>power park module</w:t>
      </w:r>
      <w:r w:rsidRPr="00C36754">
        <w:rPr>
          <w:sz w:val="20"/>
        </w:rPr>
        <w:t xml:space="preserve"> to assist in undertaking the tests. Such personnel shall have the ability to fully understand the function of the </w:t>
      </w:r>
      <w:r w:rsidR="00A613D6" w:rsidRPr="00C36754">
        <w:rPr>
          <w:sz w:val="20"/>
        </w:rPr>
        <w:t>power park module</w:t>
      </w:r>
      <w:r w:rsidRPr="00C36754">
        <w:rPr>
          <w:sz w:val="20"/>
        </w:rPr>
        <w:t xml:space="preserve"> and its relationship to the network to which the </w:t>
      </w:r>
      <w:r w:rsidR="00A613D6" w:rsidRPr="00C36754">
        <w:rPr>
          <w:sz w:val="20"/>
        </w:rPr>
        <w:t>power park module</w:t>
      </w:r>
      <w:r w:rsidRPr="00C36754">
        <w:rPr>
          <w:sz w:val="20"/>
        </w:rPr>
        <w:t xml:space="preserve"> is connected. Furthermore, such personnel shall have the ability to set up the control system of the </w:t>
      </w:r>
      <w:r w:rsidR="00A613D6" w:rsidRPr="00C36754">
        <w:rPr>
          <w:sz w:val="20"/>
        </w:rPr>
        <w:t>power park module</w:t>
      </w:r>
      <w:r w:rsidRPr="00C36754">
        <w:rPr>
          <w:sz w:val="20"/>
        </w:rPr>
        <w:t xml:space="preserve"> </w:t>
      </w:r>
      <w:proofErr w:type="gramStart"/>
      <w:r w:rsidRPr="00C36754">
        <w:rPr>
          <w:sz w:val="20"/>
        </w:rPr>
        <w:t>so as to</w:t>
      </w:r>
      <w:proofErr w:type="gramEnd"/>
      <w:r w:rsidRPr="00C36754">
        <w:rPr>
          <w:sz w:val="20"/>
        </w:rPr>
        <w:t xml:space="preserve"> enable Grid Code compliance test to be correctly undertaken. In addition, the function of the technical personnel is to liaise with NCC. </w:t>
      </w:r>
    </w:p>
    <w:p w14:paraId="79552546" w14:textId="200921B8" w:rsidR="002B060C" w:rsidRPr="00C36754" w:rsidRDefault="002B060C" w:rsidP="002B060C">
      <w:pPr>
        <w:pStyle w:val="BodyText"/>
        <w:spacing w:after="120"/>
        <w:jc w:val="both"/>
        <w:rPr>
          <w:sz w:val="20"/>
        </w:rPr>
      </w:pPr>
      <w:r w:rsidRPr="00C36754">
        <w:rPr>
          <w:sz w:val="20"/>
        </w:rPr>
        <w:t xml:space="preserve">The availability of personnel at NCC will be necessary </w:t>
      </w:r>
      <w:proofErr w:type="gramStart"/>
      <w:r w:rsidRPr="00C36754">
        <w:rPr>
          <w:sz w:val="20"/>
        </w:rPr>
        <w:t>in order to</w:t>
      </w:r>
      <w:proofErr w:type="gramEnd"/>
      <w:r w:rsidRPr="00C36754">
        <w:rPr>
          <w:sz w:val="20"/>
        </w:rPr>
        <w:t xml:space="preserve"> initiate the necessary instructions for the test.  </w:t>
      </w:r>
      <w:r w:rsidR="00F45F23" w:rsidRPr="00C36754">
        <w:rPr>
          <w:sz w:val="20"/>
        </w:rPr>
        <w:t>NCC shall</w:t>
      </w:r>
      <w:r w:rsidRPr="00C36754">
        <w:rPr>
          <w:sz w:val="20"/>
        </w:rPr>
        <w:t xml:space="preserve"> determine if network conditions allow the testing to proceed.</w:t>
      </w:r>
    </w:p>
    <w:p w14:paraId="06D367A3" w14:textId="0E458931" w:rsidR="00F954E8" w:rsidRPr="00C36754" w:rsidRDefault="002B060C" w:rsidP="003913A3">
      <w:pPr>
        <w:pStyle w:val="BodyText"/>
        <w:spacing w:after="120"/>
        <w:jc w:val="both"/>
        <w:rPr>
          <w:sz w:val="20"/>
        </w:rPr>
      </w:pPr>
      <w:r w:rsidRPr="00C36754">
        <w:rPr>
          <w:sz w:val="20"/>
        </w:rPr>
        <w:t>Following testing</w:t>
      </w:r>
      <w:r w:rsidR="00BB1FF1" w:rsidRPr="00C36754">
        <w:rPr>
          <w:sz w:val="20"/>
        </w:rPr>
        <w:t>,</w:t>
      </w:r>
      <w:r w:rsidR="00F954E8" w:rsidRPr="00C36754">
        <w:rPr>
          <w:sz w:val="20"/>
        </w:rPr>
        <w:t xml:space="preserve"> the following shall be submitted to </w:t>
      </w:r>
      <w:hyperlink r:id="rId16" w:history="1">
        <w:r w:rsidR="00F954E8" w:rsidRPr="00C36754">
          <w:rPr>
            <w:rStyle w:val="Hyperlink"/>
            <w:color w:val="auto"/>
            <w:sz w:val="20"/>
            <w:u w:val="none"/>
          </w:rPr>
          <w:t>generator_testing@eirgrid.com</w:t>
        </w:r>
      </w:hyperlink>
      <w:r w:rsidR="00F954E8" w:rsidRPr="00C36754">
        <w:rPr>
          <w:sz w:val="20"/>
        </w:rPr>
        <w:t>:</w:t>
      </w:r>
    </w:p>
    <w:tbl>
      <w:tblPr>
        <w:tblStyle w:val="TableGrid"/>
        <w:tblW w:w="0" w:type="auto"/>
        <w:jc w:val="center"/>
        <w:tblLook w:val="04A0" w:firstRow="1" w:lastRow="0" w:firstColumn="1" w:lastColumn="0" w:noHBand="0" w:noVBand="1"/>
      </w:tblPr>
      <w:tblGrid>
        <w:gridCol w:w="5191"/>
        <w:gridCol w:w="3488"/>
      </w:tblGrid>
      <w:tr w:rsidR="00C36754" w:rsidRPr="00C36754" w14:paraId="6EDDF167" w14:textId="77777777" w:rsidTr="001E4F67">
        <w:trPr>
          <w:jc w:val="center"/>
        </w:trPr>
        <w:tc>
          <w:tcPr>
            <w:tcW w:w="5191" w:type="dxa"/>
            <w:shd w:val="clear" w:color="auto" w:fill="D9D9D9" w:themeFill="background1" w:themeFillShade="D9"/>
            <w:vAlign w:val="center"/>
          </w:tcPr>
          <w:p w14:paraId="6866518E" w14:textId="54A61705" w:rsidR="00F954E8" w:rsidRPr="00C36754" w:rsidRDefault="00F954E8" w:rsidP="00F954E8">
            <w:pPr>
              <w:pStyle w:val="BodyText"/>
              <w:spacing w:before="120" w:after="120"/>
              <w:rPr>
                <w:b/>
                <w:sz w:val="20"/>
              </w:rPr>
            </w:pPr>
            <w:r w:rsidRPr="00C36754">
              <w:rPr>
                <w:b/>
                <w:sz w:val="20"/>
              </w:rPr>
              <w:t>Submission</w:t>
            </w:r>
          </w:p>
        </w:tc>
        <w:tc>
          <w:tcPr>
            <w:tcW w:w="3488" w:type="dxa"/>
            <w:shd w:val="clear" w:color="auto" w:fill="D9D9D9" w:themeFill="background1" w:themeFillShade="D9"/>
            <w:vAlign w:val="center"/>
          </w:tcPr>
          <w:p w14:paraId="36C641FA" w14:textId="420D4496" w:rsidR="00F954E8" w:rsidRPr="00C36754" w:rsidRDefault="00F954E8" w:rsidP="00F954E8">
            <w:pPr>
              <w:pStyle w:val="BodyText"/>
              <w:rPr>
                <w:b/>
                <w:sz w:val="20"/>
              </w:rPr>
            </w:pPr>
            <w:r w:rsidRPr="00C36754">
              <w:rPr>
                <w:b/>
                <w:sz w:val="20"/>
              </w:rPr>
              <w:t>Timeline</w:t>
            </w:r>
          </w:p>
        </w:tc>
      </w:tr>
      <w:tr w:rsidR="00C36754" w:rsidRPr="00C36754" w14:paraId="2C916AA4" w14:textId="77777777" w:rsidTr="00F954E8">
        <w:trPr>
          <w:jc w:val="center"/>
        </w:trPr>
        <w:tc>
          <w:tcPr>
            <w:tcW w:w="5191" w:type="dxa"/>
            <w:vAlign w:val="center"/>
          </w:tcPr>
          <w:p w14:paraId="6D1E16E0" w14:textId="6DF0092A" w:rsidR="00F954E8" w:rsidRPr="00C36754" w:rsidRDefault="00F954E8" w:rsidP="00F954E8">
            <w:pPr>
              <w:pStyle w:val="BodyText"/>
              <w:spacing w:before="120" w:after="120"/>
              <w:rPr>
                <w:sz w:val="20"/>
              </w:rPr>
            </w:pPr>
            <w:r w:rsidRPr="00C36754">
              <w:rPr>
                <w:sz w:val="20"/>
              </w:rPr>
              <w:t>A scanned copy of the test procedure, as completed and signed on site on the day of testing</w:t>
            </w:r>
          </w:p>
        </w:tc>
        <w:tc>
          <w:tcPr>
            <w:tcW w:w="3488" w:type="dxa"/>
            <w:shd w:val="clear" w:color="auto" w:fill="auto"/>
            <w:vAlign w:val="center"/>
          </w:tcPr>
          <w:p w14:paraId="36606F0F" w14:textId="2C9C8F6A" w:rsidR="00F954E8" w:rsidRPr="00C36754" w:rsidRDefault="00F954E8" w:rsidP="00F954E8">
            <w:pPr>
              <w:pStyle w:val="BodyText"/>
              <w:rPr>
                <w:sz w:val="20"/>
              </w:rPr>
            </w:pPr>
            <w:r w:rsidRPr="00C36754">
              <w:rPr>
                <w:sz w:val="20"/>
              </w:rPr>
              <w:t>1 working day</w:t>
            </w:r>
          </w:p>
        </w:tc>
      </w:tr>
      <w:tr w:rsidR="00C36754" w:rsidRPr="00C36754" w14:paraId="7D0B996C" w14:textId="77777777" w:rsidTr="00F954E8">
        <w:trPr>
          <w:jc w:val="center"/>
        </w:trPr>
        <w:tc>
          <w:tcPr>
            <w:tcW w:w="5191" w:type="dxa"/>
            <w:vAlign w:val="center"/>
          </w:tcPr>
          <w:p w14:paraId="113027C9" w14:textId="78CA4C35" w:rsidR="00F954E8" w:rsidRPr="00C36754" w:rsidRDefault="00F954E8" w:rsidP="00F954E8">
            <w:pPr>
              <w:pStyle w:val="BodyText"/>
              <w:spacing w:before="120" w:after="120"/>
              <w:rPr>
                <w:sz w:val="20"/>
              </w:rPr>
            </w:pPr>
            <w:r w:rsidRPr="00C36754">
              <w:rPr>
                <w:sz w:val="20"/>
              </w:rPr>
              <w:t>Test report</w:t>
            </w:r>
          </w:p>
        </w:tc>
        <w:tc>
          <w:tcPr>
            <w:tcW w:w="3488" w:type="dxa"/>
            <w:shd w:val="clear" w:color="auto" w:fill="auto"/>
            <w:vAlign w:val="center"/>
          </w:tcPr>
          <w:p w14:paraId="7F731578" w14:textId="2D3FE6F1" w:rsidR="00F954E8" w:rsidRPr="00C36754" w:rsidRDefault="00F954E8" w:rsidP="0013094D">
            <w:pPr>
              <w:pStyle w:val="BodyText"/>
              <w:spacing w:before="120" w:after="120"/>
              <w:rPr>
                <w:sz w:val="20"/>
              </w:rPr>
            </w:pPr>
            <w:r w:rsidRPr="00C36754">
              <w:rPr>
                <w:sz w:val="20"/>
              </w:rPr>
              <w:t>10 working days</w:t>
            </w:r>
          </w:p>
        </w:tc>
      </w:tr>
    </w:tbl>
    <w:p w14:paraId="3345318F" w14:textId="77777777" w:rsidR="002B060C" w:rsidRPr="00C36754" w:rsidRDefault="002B060C">
      <w:pPr>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pPr>
      <w:r w:rsidRPr="00C36754">
        <w:br w:type="page"/>
      </w:r>
    </w:p>
    <w:p w14:paraId="2887054D" w14:textId="6C4F24D7" w:rsidR="007B6DBC" w:rsidRPr="00C36754" w:rsidRDefault="00F61DC5" w:rsidP="00993BB3">
      <w:pPr>
        <w:pStyle w:val="Heading1"/>
        <w:spacing w:before="0" w:after="120"/>
        <w:rPr>
          <w:color w:val="auto"/>
        </w:rPr>
      </w:pPr>
      <w:bookmarkStart w:id="2" w:name="_Toc39221987"/>
      <w:r w:rsidRPr="00C36754">
        <w:rPr>
          <w:color w:val="auto"/>
        </w:rPr>
        <w:lastRenderedPageBreak/>
        <w:t>Abbreviations</w:t>
      </w:r>
      <w:bookmarkEnd w:id="2"/>
    </w:p>
    <w:p w14:paraId="2887054E" w14:textId="77777777" w:rsidR="00C34838" w:rsidRPr="00C36754" w:rsidRDefault="00C34838" w:rsidP="00C11153">
      <w:pPr>
        <w:pStyle w:val="BodyText"/>
        <w:rPr>
          <w:sz w:val="20"/>
        </w:rPr>
      </w:pPr>
      <w:r w:rsidRPr="00C36754">
        <w:rPr>
          <w:sz w:val="20"/>
        </w:rPr>
        <w:t>AAP</w:t>
      </w:r>
      <w:r w:rsidRPr="00C36754">
        <w:rPr>
          <w:sz w:val="20"/>
        </w:rPr>
        <w:tab/>
      </w:r>
      <w:r w:rsidRPr="00C36754">
        <w:rPr>
          <w:sz w:val="20"/>
        </w:rPr>
        <w:tab/>
        <w:t>Available Active Power</w:t>
      </w:r>
    </w:p>
    <w:p w14:paraId="2887054F" w14:textId="77777777" w:rsidR="00DC1E3A" w:rsidRPr="00C36754" w:rsidRDefault="00DC1E3A" w:rsidP="00C11153">
      <w:pPr>
        <w:pStyle w:val="BodyText"/>
        <w:rPr>
          <w:sz w:val="20"/>
        </w:rPr>
      </w:pPr>
      <w:r w:rsidRPr="00C36754">
        <w:rPr>
          <w:sz w:val="20"/>
        </w:rPr>
        <w:t>APC</w:t>
      </w:r>
      <w:r w:rsidRPr="00C36754">
        <w:rPr>
          <w:sz w:val="20"/>
        </w:rPr>
        <w:tab/>
      </w:r>
      <w:r w:rsidRPr="00C36754">
        <w:rPr>
          <w:sz w:val="20"/>
        </w:rPr>
        <w:tab/>
        <w:t>Active Power Control</w:t>
      </w:r>
    </w:p>
    <w:p w14:paraId="28870551" w14:textId="77777777" w:rsidR="00CC7289" w:rsidRPr="00C36754" w:rsidRDefault="00CC7289" w:rsidP="00C11153">
      <w:pPr>
        <w:pStyle w:val="BodyText"/>
        <w:rPr>
          <w:sz w:val="20"/>
        </w:rPr>
      </w:pPr>
      <w:r w:rsidRPr="00C36754">
        <w:rPr>
          <w:sz w:val="20"/>
        </w:rPr>
        <w:t>CB</w:t>
      </w:r>
      <w:r w:rsidRPr="00C36754">
        <w:rPr>
          <w:sz w:val="20"/>
        </w:rPr>
        <w:tab/>
      </w:r>
      <w:r w:rsidRPr="00C36754">
        <w:rPr>
          <w:sz w:val="20"/>
        </w:rPr>
        <w:tab/>
        <w:t>Circuit Breaker</w:t>
      </w:r>
    </w:p>
    <w:p w14:paraId="28870554" w14:textId="77777777" w:rsidR="00CC7289" w:rsidRPr="00C36754" w:rsidRDefault="00CC7289" w:rsidP="00C34838">
      <w:pPr>
        <w:pStyle w:val="BodyText"/>
        <w:jc w:val="both"/>
        <w:rPr>
          <w:sz w:val="20"/>
        </w:rPr>
      </w:pPr>
      <w:r w:rsidRPr="00C36754">
        <w:rPr>
          <w:sz w:val="20"/>
        </w:rPr>
        <w:t>ESBN</w:t>
      </w:r>
      <w:r w:rsidRPr="00C36754">
        <w:rPr>
          <w:sz w:val="20"/>
        </w:rPr>
        <w:tab/>
      </w:r>
      <w:r w:rsidRPr="00C36754">
        <w:rPr>
          <w:sz w:val="20"/>
        </w:rPr>
        <w:tab/>
        <w:t>ESB Networks</w:t>
      </w:r>
    </w:p>
    <w:p w14:paraId="28870556" w14:textId="77777777" w:rsidR="009A57B2" w:rsidRPr="00C36754" w:rsidRDefault="009A57B2" w:rsidP="00C11153">
      <w:pPr>
        <w:pStyle w:val="BodyText"/>
        <w:rPr>
          <w:sz w:val="20"/>
        </w:rPr>
      </w:pPr>
      <w:r w:rsidRPr="00C36754">
        <w:rPr>
          <w:sz w:val="20"/>
        </w:rPr>
        <w:t>MEC</w:t>
      </w:r>
      <w:r w:rsidRPr="00C36754">
        <w:rPr>
          <w:sz w:val="20"/>
        </w:rPr>
        <w:tab/>
      </w:r>
      <w:r w:rsidRPr="00C36754">
        <w:rPr>
          <w:sz w:val="20"/>
        </w:rPr>
        <w:tab/>
        <w:t>Maximum Export Capacity</w:t>
      </w:r>
    </w:p>
    <w:p w14:paraId="28870558" w14:textId="77777777" w:rsidR="009A57B2" w:rsidRPr="00C36754" w:rsidRDefault="009A57B2" w:rsidP="00C11153">
      <w:pPr>
        <w:pStyle w:val="BodyText"/>
        <w:rPr>
          <w:sz w:val="20"/>
        </w:rPr>
      </w:pPr>
      <w:r w:rsidRPr="00C36754">
        <w:rPr>
          <w:sz w:val="20"/>
        </w:rPr>
        <w:t>MW</w:t>
      </w:r>
      <w:r w:rsidRPr="00C36754">
        <w:rPr>
          <w:sz w:val="20"/>
        </w:rPr>
        <w:tab/>
      </w:r>
      <w:r w:rsidRPr="00C36754">
        <w:rPr>
          <w:sz w:val="20"/>
        </w:rPr>
        <w:tab/>
        <w:t xml:space="preserve">Mega Watt </w:t>
      </w:r>
    </w:p>
    <w:p w14:paraId="28870559" w14:textId="77777777" w:rsidR="009A57B2" w:rsidRPr="00C36754" w:rsidRDefault="009A57B2" w:rsidP="00C11153">
      <w:pPr>
        <w:pStyle w:val="BodyText"/>
        <w:rPr>
          <w:sz w:val="20"/>
        </w:rPr>
      </w:pPr>
      <w:r w:rsidRPr="00C36754">
        <w:rPr>
          <w:sz w:val="20"/>
        </w:rPr>
        <w:t>NCC</w:t>
      </w:r>
      <w:r w:rsidRPr="00C36754">
        <w:rPr>
          <w:sz w:val="20"/>
        </w:rPr>
        <w:tab/>
      </w:r>
      <w:r w:rsidRPr="00C36754">
        <w:rPr>
          <w:sz w:val="20"/>
        </w:rPr>
        <w:tab/>
        <w:t>National Control Centre</w:t>
      </w:r>
    </w:p>
    <w:p w14:paraId="2CF12A4E" w14:textId="0FF01B14" w:rsidR="00EF3928" w:rsidRPr="00C36754" w:rsidRDefault="00EF3928" w:rsidP="00C11153">
      <w:pPr>
        <w:pStyle w:val="BodyText"/>
        <w:rPr>
          <w:sz w:val="20"/>
        </w:rPr>
      </w:pPr>
      <w:r w:rsidRPr="00C36754">
        <w:rPr>
          <w:sz w:val="20"/>
        </w:rPr>
        <w:t>PPM</w:t>
      </w:r>
      <w:r w:rsidRPr="00C36754">
        <w:rPr>
          <w:sz w:val="20"/>
        </w:rPr>
        <w:tab/>
      </w:r>
      <w:r w:rsidRPr="00C36754">
        <w:rPr>
          <w:sz w:val="20"/>
        </w:rPr>
        <w:tab/>
        <w:t>Power Park Module</w:t>
      </w:r>
    </w:p>
    <w:p w14:paraId="2887055B" w14:textId="77777777" w:rsidR="009459C5" w:rsidRPr="00C36754" w:rsidRDefault="009459C5" w:rsidP="00C11153">
      <w:pPr>
        <w:pStyle w:val="BodyText"/>
        <w:rPr>
          <w:sz w:val="20"/>
        </w:rPr>
      </w:pPr>
      <w:r w:rsidRPr="00C36754">
        <w:rPr>
          <w:sz w:val="20"/>
        </w:rPr>
        <w:t>RCES</w:t>
      </w:r>
      <w:r w:rsidRPr="00C36754">
        <w:rPr>
          <w:sz w:val="20"/>
        </w:rPr>
        <w:tab/>
      </w:r>
      <w:r w:rsidRPr="00C36754">
        <w:rPr>
          <w:sz w:val="20"/>
        </w:rPr>
        <w:tab/>
        <w:t>Remote Control Enable Switch</w:t>
      </w:r>
    </w:p>
    <w:p w14:paraId="2887055C" w14:textId="77777777" w:rsidR="009A57B2" w:rsidRPr="00C36754" w:rsidRDefault="009A57B2" w:rsidP="00C11153">
      <w:pPr>
        <w:pStyle w:val="BodyText"/>
        <w:rPr>
          <w:sz w:val="20"/>
        </w:rPr>
      </w:pPr>
      <w:r w:rsidRPr="00C36754">
        <w:rPr>
          <w:sz w:val="20"/>
        </w:rPr>
        <w:t>TSO</w:t>
      </w:r>
      <w:r w:rsidRPr="00C36754">
        <w:rPr>
          <w:sz w:val="20"/>
        </w:rPr>
        <w:tab/>
      </w:r>
      <w:r w:rsidRPr="00C36754">
        <w:rPr>
          <w:sz w:val="20"/>
        </w:rPr>
        <w:tab/>
        <w:t>Transmission System Operator</w:t>
      </w:r>
    </w:p>
    <w:p w14:paraId="74CA00E7" w14:textId="56705154" w:rsidR="005A2259" w:rsidRPr="00C36754" w:rsidRDefault="005A2259" w:rsidP="00C11153">
      <w:pPr>
        <w:pStyle w:val="BodyText"/>
        <w:rPr>
          <w:sz w:val="20"/>
        </w:rPr>
      </w:pPr>
      <w:r w:rsidRPr="00C36754">
        <w:rPr>
          <w:sz w:val="20"/>
        </w:rPr>
        <w:t>VO</w:t>
      </w:r>
      <w:r w:rsidRPr="00C36754">
        <w:rPr>
          <w:sz w:val="20"/>
        </w:rPr>
        <w:tab/>
      </w:r>
      <w:r w:rsidRPr="00C36754">
        <w:rPr>
          <w:sz w:val="20"/>
        </w:rPr>
        <w:tab/>
        <w:t>Voluntary Outage (required to take any equipment out of service)</w:t>
      </w:r>
    </w:p>
    <w:p w14:paraId="28870562" w14:textId="3D49B810" w:rsidR="007B6DBC" w:rsidRPr="00C36754" w:rsidRDefault="00BC23EC" w:rsidP="00993BB3">
      <w:pPr>
        <w:pStyle w:val="Heading1"/>
        <w:spacing w:before="0" w:after="120"/>
        <w:rPr>
          <w:color w:val="auto"/>
        </w:rPr>
      </w:pPr>
      <w:bookmarkStart w:id="3" w:name="_Toc39221988"/>
      <w:r w:rsidRPr="00C36754">
        <w:rPr>
          <w:color w:val="auto"/>
        </w:rPr>
        <w:t>PPM</w:t>
      </w:r>
      <w:r w:rsidR="00F703C2" w:rsidRPr="00C36754">
        <w:rPr>
          <w:color w:val="auto"/>
        </w:rPr>
        <w:t xml:space="preserve"> DATA</w:t>
      </w:r>
      <w:bookmarkEnd w:id="3"/>
    </w:p>
    <w:tbl>
      <w:tblPr>
        <w:tblStyle w:val="TableGrid"/>
        <w:tblW w:w="0" w:type="auto"/>
        <w:jc w:val="center"/>
        <w:tblLook w:val="04A0" w:firstRow="1" w:lastRow="0" w:firstColumn="1" w:lastColumn="0" w:noHBand="0" w:noVBand="1"/>
      </w:tblPr>
      <w:tblGrid>
        <w:gridCol w:w="4765"/>
        <w:gridCol w:w="3914"/>
      </w:tblGrid>
      <w:tr w:rsidR="00C36754" w:rsidRPr="00C36754" w14:paraId="28870565" w14:textId="77777777" w:rsidTr="00993BB3">
        <w:trPr>
          <w:jc w:val="center"/>
        </w:trPr>
        <w:tc>
          <w:tcPr>
            <w:tcW w:w="4765" w:type="dxa"/>
          </w:tcPr>
          <w:p w14:paraId="28870563" w14:textId="50271315" w:rsidR="007B6DBC" w:rsidRPr="00C36754" w:rsidRDefault="00BC23EC">
            <w:pPr>
              <w:pStyle w:val="BodyText"/>
              <w:spacing w:before="120" w:after="120"/>
              <w:rPr>
                <w:sz w:val="20"/>
              </w:rPr>
            </w:pPr>
            <w:r w:rsidRPr="00C36754">
              <w:rPr>
                <w:sz w:val="20"/>
              </w:rPr>
              <w:t>PPM</w:t>
            </w:r>
            <w:r w:rsidR="00A85677" w:rsidRPr="00C36754">
              <w:rPr>
                <w:sz w:val="20"/>
              </w:rPr>
              <w:t xml:space="preserve"> Name</w:t>
            </w:r>
          </w:p>
        </w:tc>
        <w:tc>
          <w:tcPr>
            <w:tcW w:w="3914" w:type="dxa"/>
            <w:shd w:val="clear" w:color="auto" w:fill="FFFF00"/>
          </w:tcPr>
          <w:p w14:paraId="3DC47DB7" w14:textId="0613DB3C" w:rsidR="007B6DBC" w:rsidRPr="00C36754" w:rsidRDefault="00BC23EC">
            <w:pPr>
              <w:pStyle w:val="BodyText"/>
              <w:spacing w:before="120" w:after="120"/>
              <w:rPr>
                <w:sz w:val="20"/>
              </w:rPr>
            </w:pPr>
            <w:r w:rsidRPr="00C36754">
              <w:rPr>
                <w:sz w:val="20"/>
              </w:rPr>
              <w:t>PPM</w:t>
            </w:r>
            <w:r w:rsidR="001424AB" w:rsidRPr="00C36754">
              <w:rPr>
                <w:sz w:val="20"/>
              </w:rPr>
              <w:t xml:space="preserve"> to Specify </w:t>
            </w:r>
          </w:p>
          <w:p w14:paraId="28870564" w14:textId="7E82C170" w:rsidR="00897C59" w:rsidRPr="00C36754" w:rsidRDefault="00897C59">
            <w:pPr>
              <w:pStyle w:val="BodyText"/>
              <w:spacing w:before="120" w:after="120"/>
              <w:rPr>
                <w:sz w:val="20"/>
              </w:rPr>
            </w:pPr>
            <w:r w:rsidRPr="00C36754">
              <w:rPr>
                <w:sz w:val="20"/>
              </w:rPr>
              <w:t>(name per connection agreement)</w:t>
            </w:r>
          </w:p>
        </w:tc>
      </w:tr>
      <w:tr w:rsidR="00C36754" w:rsidRPr="00C36754" w14:paraId="28870568" w14:textId="77777777" w:rsidTr="00993BB3">
        <w:trPr>
          <w:jc w:val="center"/>
        </w:trPr>
        <w:tc>
          <w:tcPr>
            <w:tcW w:w="4765" w:type="dxa"/>
          </w:tcPr>
          <w:p w14:paraId="28870566" w14:textId="42CE2EAA" w:rsidR="00746494" w:rsidRPr="00C36754" w:rsidRDefault="00BC23EC">
            <w:pPr>
              <w:pStyle w:val="BodyText"/>
              <w:spacing w:before="120" w:after="120"/>
              <w:rPr>
                <w:sz w:val="20"/>
              </w:rPr>
            </w:pPr>
            <w:r w:rsidRPr="00C36754">
              <w:rPr>
                <w:sz w:val="20"/>
              </w:rPr>
              <w:t>PPM</w:t>
            </w:r>
            <w:r w:rsidR="00746494" w:rsidRPr="00C36754">
              <w:rPr>
                <w:sz w:val="20"/>
              </w:rPr>
              <w:t xml:space="preserve"> </w:t>
            </w:r>
            <w:r w:rsidR="00BD5FF3" w:rsidRPr="00C36754">
              <w:rPr>
                <w:sz w:val="20"/>
              </w:rPr>
              <w:t xml:space="preserve">Test Coordinator </w:t>
            </w:r>
            <w:r w:rsidR="00746494" w:rsidRPr="00C36754">
              <w:rPr>
                <w:sz w:val="20"/>
              </w:rPr>
              <w:t>and contact number:</w:t>
            </w:r>
          </w:p>
        </w:tc>
        <w:tc>
          <w:tcPr>
            <w:tcW w:w="3914" w:type="dxa"/>
            <w:shd w:val="clear" w:color="auto" w:fill="FFFF00"/>
          </w:tcPr>
          <w:p w14:paraId="28870567" w14:textId="7AE10D7D" w:rsidR="00746494" w:rsidRPr="00C36754" w:rsidRDefault="00BC23EC">
            <w:pPr>
              <w:pStyle w:val="BodyText"/>
              <w:spacing w:before="120" w:after="120"/>
              <w:rPr>
                <w:sz w:val="20"/>
              </w:rPr>
            </w:pPr>
            <w:r w:rsidRPr="00C36754">
              <w:rPr>
                <w:sz w:val="20"/>
              </w:rPr>
              <w:t>PPM</w:t>
            </w:r>
            <w:r w:rsidR="00746494" w:rsidRPr="00C36754">
              <w:rPr>
                <w:sz w:val="20"/>
              </w:rPr>
              <w:t xml:space="preserve"> to Specify</w:t>
            </w:r>
          </w:p>
        </w:tc>
      </w:tr>
      <w:tr w:rsidR="00C36754" w:rsidRPr="00C36754" w14:paraId="2887056B" w14:textId="77777777" w:rsidTr="00993BB3">
        <w:trPr>
          <w:jc w:val="center"/>
        </w:trPr>
        <w:tc>
          <w:tcPr>
            <w:tcW w:w="4765" w:type="dxa"/>
          </w:tcPr>
          <w:p w14:paraId="28870569" w14:textId="26CF7D88" w:rsidR="007B6DBC" w:rsidRPr="00C36754" w:rsidRDefault="00BC23EC">
            <w:pPr>
              <w:pStyle w:val="BodyText"/>
              <w:spacing w:before="120" w:after="120"/>
              <w:rPr>
                <w:sz w:val="20"/>
              </w:rPr>
            </w:pPr>
            <w:r w:rsidRPr="00C36754">
              <w:rPr>
                <w:sz w:val="20"/>
              </w:rPr>
              <w:t>PPM</w:t>
            </w:r>
            <w:r w:rsidR="001424AB" w:rsidRPr="00C36754">
              <w:rPr>
                <w:sz w:val="20"/>
              </w:rPr>
              <w:t xml:space="preserve"> Location</w:t>
            </w:r>
          </w:p>
        </w:tc>
        <w:tc>
          <w:tcPr>
            <w:tcW w:w="3914" w:type="dxa"/>
            <w:shd w:val="clear" w:color="auto" w:fill="FFFF00"/>
          </w:tcPr>
          <w:p w14:paraId="2887056A" w14:textId="010F8D79" w:rsidR="007B6DBC" w:rsidRPr="00C36754" w:rsidRDefault="00BC23EC">
            <w:pPr>
              <w:pStyle w:val="BodyText"/>
              <w:spacing w:before="120" w:after="120"/>
              <w:rPr>
                <w:sz w:val="20"/>
              </w:rPr>
            </w:pPr>
            <w:r w:rsidRPr="00C36754">
              <w:rPr>
                <w:sz w:val="20"/>
              </w:rPr>
              <w:t>PPM</w:t>
            </w:r>
            <w:r w:rsidR="001424AB" w:rsidRPr="00C36754">
              <w:rPr>
                <w:sz w:val="20"/>
              </w:rPr>
              <w:t xml:space="preserve"> to Specify </w:t>
            </w:r>
          </w:p>
        </w:tc>
      </w:tr>
      <w:tr w:rsidR="00C36754" w:rsidRPr="00C36754" w14:paraId="07EF83D3" w14:textId="77777777" w:rsidTr="00993BB3">
        <w:trPr>
          <w:jc w:val="center"/>
        </w:trPr>
        <w:tc>
          <w:tcPr>
            <w:tcW w:w="4765" w:type="dxa"/>
          </w:tcPr>
          <w:p w14:paraId="60FA0720" w14:textId="0B29AE8A" w:rsidR="00897C59" w:rsidRPr="00C36754" w:rsidRDefault="00897C59">
            <w:pPr>
              <w:pStyle w:val="BodyText"/>
              <w:spacing w:before="120" w:after="120"/>
              <w:rPr>
                <w:sz w:val="20"/>
              </w:rPr>
            </w:pPr>
            <w:r w:rsidRPr="00C36754">
              <w:rPr>
                <w:sz w:val="20"/>
              </w:rPr>
              <w:t>Associated 110 kV Station</w:t>
            </w:r>
          </w:p>
        </w:tc>
        <w:tc>
          <w:tcPr>
            <w:tcW w:w="3914" w:type="dxa"/>
            <w:shd w:val="clear" w:color="auto" w:fill="FFFF00"/>
          </w:tcPr>
          <w:p w14:paraId="72F04E0F" w14:textId="4CB2FDE0" w:rsidR="00897C59" w:rsidRPr="00C36754" w:rsidRDefault="00BC23EC">
            <w:pPr>
              <w:pStyle w:val="BodyText"/>
              <w:spacing w:before="120" w:after="120"/>
              <w:rPr>
                <w:sz w:val="20"/>
              </w:rPr>
            </w:pPr>
            <w:r w:rsidRPr="00C36754">
              <w:rPr>
                <w:sz w:val="20"/>
              </w:rPr>
              <w:t>PPM</w:t>
            </w:r>
            <w:r w:rsidR="00897C59" w:rsidRPr="00C36754">
              <w:rPr>
                <w:sz w:val="20"/>
              </w:rPr>
              <w:t xml:space="preserve"> to Specify</w:t>
            </w:r>
          </w:p>
        </w:tc>
      </w:tr>
      <w:tr w:rsidR="00C36754" w:rsidRPr="00C36754" w14:paraId="2887056E" w14:textId="77777777" w:rsidTr="00993BB3">
        <w:trPr>
          <w:jc w:val="center"/>
        </w:trPr>
        <w:tc>
          <w:tcPr>
            <w:tcW w:w="4765" w:type="dxa"/>
          </w:tcPr>
          <w:p w14:paraId="2887056C" w14:textId="09C24695" w:rsidR="007B6DBC" w:rsidRPr="00C36754" w:rsidRDefault="00BC23EC">
            <w:pPr>
              <w:pStyle w:val="BodyText"/>
              <w:spacing w:before="120" w:after="120"/>
              <w:rPr>
                <w:sz w:val="20"/>
              </w:rPr>
            </w:pPr>
            <w:r w:rsidRPr="00C36754">
              <w:rPr>
                <w:sz w:val="20"/>
              </w:rPr>
              <w:t>PPM</w:t>
            </w:r>
            <w:r w:rsidR="001424AB" w:rsidRPr="00C36754">
              <w:rPr>
                <w:sz w:val="20"/>
              </w:rPr>
              <w:t xml:space="preserve"> connection point</w:t>
            </w:r>
          </w:p>
        </w:tc>
        <w:tc>
          <w:tcPr>
            <w:tcW w:w="3914" w:type="dxa"/>
            <w:shd w:val="clear" w:color="auto" w:fill="FFFF00"/>
          </w:tcPr>
          <w:p w14:paraId="03CE1F04" w14:textId="7D1A76A6" w:rsidR="007B6DBC" w:rsidRPr="00C36754" w:rsidRDefault="00BC23EC">
            <w:pPr>
              <w:pStyle w:val="BodyText"/>
              <w:spacing w:before="120" w:after="120"/>
              <w:rPr>
                <w:sz w:val="20"/>
              </w:rPr>
            </w:pPr>
            <w:r w:rsidRPr="00C36754">
              <w:rPr>
                <w:sz w:val="20"/>
              </w:rPr>
              <w:t>PPM</w:t>
            </w:r>
            <w:r w:rsidR="001424AB" w:rsidRPr="00C36754">
              <w:rPr>
                <w:sz w:val="20"/>
              </w:rPr>
              <w:t xml:space="preserve"> to Specify</w:t>
            </w:r>
          </w:p>
          <w:p w14:paraId="2887056D" w14:textId="5480028A" w:rsidR="00717518" w:rsidRPr="00C36754" w:rsidRDefault="00897C59" w:rsidP="001C0D0B">
            <w:pPr>
              <w:pStyle w:val="BodyText"/>
              <w:spacing w:before="120" w:after="120"/>
              <w:rPr>
                <w:sz w:val="20"/>
              </w:rPr>
            </w:pPr>
            <w:r w:rsidRPr="00C36754">
              <w:rPr>
                <w:sz w:val="20"/>
              </w:rPr>
              <w:t>(i.e. T121 in XXX Transmission Station)</w:t>
            </w:r>
          </w:p>
        </w:tc>
      </w:tr>
      <w:tr w:rsidR="00C36754" w:rsidRPr="00C36754" w14:paraId="28870571" w14:textId="77777777" w:rsidTr="00993BB3">
        <w:trPr>
          <w:jc w:val="center"/>
        </w:trPr>
        <w:tc>
          <w:tcPr>
            <w:tcW w:w="4765" w:type="dxa"/>
          </w:tcPr>
          <w:p w14:paraId="2887056F" w14:textId="4DEE5647" w:rsidR="007B6DBC" w:rsidRPr="00C36754" w:rsidRDefault="00BC23EC">
            <w:pPr>
              <w:pStyle w:val="BodyText"/>
              <w:spacing w:before="120" w:after="120"/>
              <w:rPr>
                <w:sz w:val="20"/>
              </w:rPr>
            </w:pPr>
            <w:r w:rsidRPr="00C36754">
              <w:rPr>
                <w:sz w:val="20"/>
              </w:rPr>
              <w:t>PPM</w:t>
            </w:r>
            <w:r w:rsidR="001424AB" w:rsidRPr="00C36754">
              <w:rPr>
                <w:sz w:val="20"/>
              </w:rPr>
              <w:t xml:space="preserve"> connection voltage</w:t>
            </w:r>
          </w:p>
        </w:tc>
        <w:tc>
          <w:tcPr>
            <w:tcW w:w="3914" w:type="dxa"/>
            <w:shd w:val="clear" w:color="auto" w:fill="FFFF00"/>
          </w:tcPr>
          <w:p w14:paraId="28870570" w14:textId="4B70BC15" w:rsidR="007B6DBC" w:rsidRPr="00C36754" w:rsidRDefault="00BC23EC">
            <w:pPr>
              <w:pStyle w:val="BodyText"/>
              <w:spacing w:before="120" w:after="120"/>
              <w:rPr>
                <w:sz w:val="20"/>
              </w:rPr>
            </w:pPr>
            <w:r w:rsidRPr="00C36754">
              <w:rPr>
                <w:sz w:val="20"/>
              </w:rPr>
              <w:t>PPM</w:t>
            </w:r>
            <w:r w:rsidR="001424AB" w:rsidRPr="00C36754">
              <w:rPr>
                <w:sz w:val="20"/>
              </w:rPr>
              <w:t xml:space="preserve"> to Specify </w:t>
            </w:r>
          </w:p>
        </w:tc>
      </w:tr>
      <w:tr w:rsidR="00C36754" w:rsidRPr="00C36754" w14:paraId="28870574" w14:textId="77777777" w:rsidTr="00993BB3">
        <w:trPr>
          <w:jc w:val="center"/>
        </w:trPr>
        <w:tc>
          <w:tcPr>
            <w:tcW w:w="4765" w:type="dxa"/>
          </w:tcPr>
          <w:p w14:paraId="28870572" w14:textId="3EEC46BF" w:rsidR="007B6DBC" w:rsidRPr="00C36754" w:rsidRDefault="00660343" w:rsidP="00B00037">
            <w:pPr>
              <w:pStyle w:val="BodyText"/>
              <w:spacing w:before="120" w:after="120"/>
              <w:rPr>
                <w:sz w:val="20"/>
              </w:rPr>
            </w:pPr>
            <w:r w:rsidRPr="00C36754">
              <w:rPr>
                <w:sz w:val="20"/>
              </w:rPr>
              <w:t xml:space="preserve">Installed </w:t>
            </w:r>
            <w:r w:rsidR="00B00037" w:rsidRPr="00C36754">
              <w:rPr>
                <w:sz w:val="20"/>
              </w:rPr>
              <w:t>Generator</w:t>
            </w:r>
            <w:r w:rsidR="001424AB" w:rsidRPr="00C36754">
              <w:rPr>
                <w:sz w:val="20"/>
              </w:rPr>
              <w:t xml:space="preserve"> type, MW size and quantity</w:t>
            </w:r>
          </w:p>
        </w:tc>
        <w:tc>
          <w:tcPr>
            <w:tcW w:w="3914" w:type="dxa"/>
            <w:shd w:val="clear" w:color="auto" w:fill="FFFF00"/>
          </w:tcPr>
          <w:p w14:paraId="28870573" w14:textId="0962F46B" w:rsidR="007B6DBC" w:rsidRPr="00C36754" w:rsidRDefault="00BC23EC" w:rsidP="00660343">
            <w:pPr>
              <w:pStyle w:val="BodyText"/>
              <w:spacing w:before="120" w:after="120"/>
              <w:rPr>
                <w:sz w:val="20"/>
              </w:rPr>
            </w:pPr>
            <w:r w:rsidRPr="00C36754">
              <w:rPr>
                <w:sz w:val="20"/>
              </w:rPr>
              <w:t>PPM</w:t>
            </w:r>
            <w:r w:rsidR="001424AB" w:rsidRPr="00C36754">
              <w:rPr>
                <w:sz w:val="20"/>
              </w:rPr>
              <w:t xml:space="preserve"> to Specify</w:t>
            </w:r>
          </w:p>
        </w:tc>
      </w:tr>
      <w:tr w:rsidR="00C36754" w:rsidRPr="00C36754" w14:paraId="28870577" w14:textId="77777777" w:rsidTr="00993BB3">
        <w:trPr>
          <w:jc w:val="center"/>
        </w:trPr>
        <w:tc>
          <w:tcPr>
            <w:tcW w:w="4765" w:type="dxa"/>
          </w:tcPr>
          <w:p w14:paraId="28870575" w14:textId="77777777" w:rsidR="00660343" w:rsidRPr="00C36754" w:rsidRDefault="00660343" w:rsidP="00841676">
            <w:pPr>
              <w:pStyle w:val="BodyText"/>
              <w:spacing w:before="120" w:after="120"/>
              <w:rPr>
                <w:sz w:val="20"/>
              </w:rPr>
            </w:pPr>
            <w:r w:rsidRPr="00C36754">
              <w:rPr>
                <w:sz w:val="20"/>
              </w:rPr>
              <w:t>Contracted MEC</w:t>
            </w:r>
          </w:p>
        </w:tc>
        <w:tc>
          <w:tcPr>
            <w:tcW w:w="3914" w:type="dxa"/>
            <w:shd w:val="clear" w:color="auto" w:fill="FFFF00"/>
          </w:tcPr>
          <w:p w14:paraId="28870576" w14:textId="344756FB" w:rsidR="00660343" w:rsidRPr="00C36754" w:rsidRDefault="00BC23EC" w:rsidP="00841676">
            <w:pPr>
              <w:pStyle w:val="BodyText"/>
              <w:spacing w:before="120" w:after="120"/>
              <w:rPr>
                <w:sz w:val="20"/>
              </w:rPr>
            </w:pPr>
            <w:r w:rsidRPr="00C36754">
              <w:rPr>
                <w:sz w:val="20"/>
              </w:rPr>
              <w:t>PPM</w:t>
            </w:r>
            <w:r w:rsidR="00660343" w:rsidRPr="00C36754">
              <w:rPr>
                <w:sz w:val="20"/>
              </w:rPr>
              <w:t xml:space="preserve"> to Specify </w:t>
            </w:r>
          </w:p>
        </w:tc>
      </w:tr>
      <w:tr w:rsidR="00C36754" w:rsidRPr="00C36754" w14:paraId="2887057A" w14:textId="77777777" w:rsidTr="00993BB3">
        <w:trPr>
          <w:jc w:val="center"/>
        </w:trPr>
        <w:tc>
          <w:tcPr>
            <w:tcW w:w="4765" w:type="dxa"/>
          </w:tcPr>
          <w:p w14:paraId="28870578" w14:textId="77777777" w:rsidR="002116B7" w:rsidRPr="00C36754" w:rsidRDefault="002116B7" w:rsidP="002116B7">
            <w:pPr>
              <w:pStyle w:val="BodyText"/>
              <w:spacing w:before="120" w:after="120"/>
              <w:rPr>
                <w:sz w:val="20"/>
              </w:rPr>
            </w:pPr>
            <w:r w:rsidRPr="00C36754">
              <w:rPr>
                <w:sz w:val="20"/>
              </w:rPr>
              <w:t>Registered Capacity</w:t>
            </w:r>
          </w:p>
        </w:tc>
        <w:tc>
          <w:tcPr>
            <w:tcW w:w="3914" w:type="dxa"/>
            <w:shd w:val="clear" w:color="auto" w:fill="FFFF00"/>
          </w:tcPr>
          <w:p w14:paraId="28870579" w14:textId="2FE0B82C" w:rsidR="002116B7" w:rsidRPr="00C36754" w:rsidRDefault="00BC23EC" w:rsidP="002116B7">
            <w:pPr>
              <w:pStyle w:val="BodyText"/>
              <w:spacing w:before="120" w:after="120"/>
              <w:rPr>
                <w:sz w:val="20"/>
              </w:rPr>
            </w:pPr>
            <w:r w:rsidRPr="00C36754">
              <w:rPr>
                <w:sz w:val="20"/>
              </w:rPr>
              <w:t>PPM</w:t>
            </w:r>
            <w:r w:rsidR="002116B7" w:rsidRPr="00C36754">
              <w:rPr>
                <w:sz w:val="20"/>
              </w:rPr>
              <w:t xml:space="preserve"> to Specify</w:t>
            </w:r>
          </w:p>
        </w:tc>
      </w:tr>
      <w:tr w:rsidR="00C36754" w:rsidRPr="00C36754" w14:paraId="28870583" w14:textId="77777777" w:rsidTr="00993BB3">
        <w:trPr>
          <w:jc w:val="center"/>
        </w:trPr>
        <w:tc>
          <w:tcPr>
            <w:tcW w:w="4765" w:type="dxa"/>
          </w:tcPr>
          <w:p w14:paraId="28870581" w14:textId="77777777" w:rsidR="00786AB5" w:rsidRPr="00C36754" w:rsidRDefault="00786AB5" w:rsidP="00660343">
            <w:pPr>
              <w:pStyle w:val="BodyText"/>
              <w:spacing w:before="120" w:after="120"/>
              <w:rPr>
                <w:sz w:val="20"/>
              </w:rPr>
            </w:pPr>
            <w:r w:rsidRPr="00C36754">
              <w:rPr>
                <w:sz w:val="20"/>
              </w:rPr>
              <w:t>Grid Connected Transformer Tap range</w:t>
            </w:r>
          </w:p>
        </w:tc>
        <w:tc>
          <w:tcPr>
            <w:tcW w:w="3914" w:type="dxa"/>
            <w:shd w:val="clear" w:color="auto" w:fill="FFFF00"/>
          </w:tcPr>
          <w:p w14:paraId="28870582" w14:textId="5B06336B" w:rsidR="00786AB5" w:rsidRPr="00C36754" w:rsidRDefault="00BC23EC">
            <w:pPr>
              <w:pStyle w:val="BodyText"/>
              <w:spacing w:before="120" w:after="120"/>
              <w:rPr>
                <w:sz w:val="20"/>
              </w:rPr>
            </w:pPr>
            <w:r w:rsidRPr="00C36754">
              <w:rPr>
                <w:sz w:val="20"/>
              </w:rPr>
              <w:t>PPM</w:t>
            </w:r>
            <w:r w:rsidR="00786AB5" w:rsidRPr="00C36754">
              <w:rPr>
                <w:sz w:val="20"/>
              </w:rPr>
              <w:t xml:space="preserve"> to Specify</w:t>
            </w:r>
          </w:p>
        </w:tc>
      </w:tr>
      <w:tr w:rsidR="00C36754" w:rsidRPr="00C36754" w14:paraId="28870586" w14:textId="77777777" w:rsidTr="00993BB3">
        <w:trPr>
          <w:jc w:val="center"/>
        </w:trPr>
        <w:tc>
          <w:tcPr>
            <w:tcW w:w="4765" w:type="dxa"/>
          </w:tcPr>
          <w:p w14:paraId="28870584" w14:textId="5782A595" w:rsidR="00082226" w:rsidRPr="00C36754" w:rsidRDefault="009977D1" w:rsidP="009977D1">
            <w:pPr>
              <w:pStyle w:val="BodyText"/>
              <w:spacing w:before="120" w:after="120"/>
              <w:rPr>
                <w:sz w:val="20"/>
              </w:rPr>
            </w:pPr>
            <w:r w:rsidRPr="00C36754">
              <w:rPr>
                <w:sz w:val="20"/>
              </w:rPr>
              <w:t>E</w:t>
            </w:r>
            <w:r w:rsidR="00082226" w:rsidRPr="00C36754">
              <w:rPr>
                <w:sz w:val="20"/>
              </w:rPr>
              <w:t>nergisation</w:t>
            </w:r>
            <w:r w:rsidRPr="00C36754">
              <w:rPr>
                <w:sz w:val="20"/>
              </w:rPr>
              <w:t xml:space="preserve"> Tap Position</w:t>
            </w:r>
            <w:r w:rsidR="00082226" w:rsidRPr="00C36754">
              <w:rPr>
                <w:sz w:val="20"/>
              </w:rPr>
              <w:t xml:space="preserve"> of the Grid Connected Transformer</w:t>
            </w:r>
          </w:p>
        </w:tc>
        <w:tc>
          <w:tcPr>
            <w:tcW w:w="3914" w:type="dxa"/>
            <w:shd w:val="clear" w:color="auto" w:fill="FFFF00"/>
          </w:tcPr>
          <w:p w14:paraId="28870585" w14:textId="17EF7BFF" w:rsidR="00082226" w:rsidRPr="00C36754" w:rsidRDefault="00BC23EC">
            <w:pPr>
              <w:pStyle w:val="BodyText"/>
              <w:spacing w:before="120" w:after="120"/>
              <w:rPr>
                <w:sz w:val="20"/>
              </w:rPr>
            </w:pPr>
            <w:r w:rsidRPr="00C36754">
              <w:rPr>
                <w:sz w:val="20"/>
              </w:rPr>
              <w:t>PPM</w:t>
            </w:r>
            <w:r w:rsidR="00082226" w:rsidRPr="00C36754">
              <w:rPr>
                <w:sz w:val="20"/>
              </w:rPr>
              <w:t xml:space="preserve"> to Specify</w:t>
            </w:r>
          </w:p>
        </w:tc>
      </w:tr>
    </w:tbl>
    <w:p w14:paraId="28870588" w14:textId="77777777" w:rsidR="00851643" w:rsidRPr="00C36754" w:rsidRDefault="002A6D70" w:rsidP="006B498F">
      <w:pPr>
        <w:spacing w:before="120" w:after="120"/>
        <w:rPr>
          <w:b/>
        </w:rPr>
      </w:pPr>
      <w:r w:rsidRPr="00C36754">
        <w:rPr>
          <w:b/>
        </w:rPr>
        <w:t>Black Start Shutdown Functional Specification</w:t>
      </w:r>
    </w:p>
    <w:tbl>
      <w:tblPr>
        <w:tblStyle w:val="TableGrid"/>
        <w:tblW w:w="0" w:type="auto"/>
        <w:jc w:val="center"/>
        <w:tblLook w:val="04A0" w:firstRow="1" w:lastRow="0" w:firstColumn="1" w:lastColumn="0" w:noHBand="0" w:noVBand="1"/>
      </w:tblPr>
      <w:tblGrid>
        <w:gridCol w:w="4765"/>
        <w:gridCol w:w="3914"/>
      </w:tblGrid>
      <w:tr w:rsidR="00C36754" w:rsidRPr="00C36754" w14:paraId="2887058B" w14:textId="77777777" w:rsidTr="00993BB3">
        <w:trPr>
          <w:jc w:val="center"/>
        </w:trPr>
        <w:tc>
          <w:tcPr>
            <w:tcW w:w="4765" w:type="dxa"/>
          </w:tcPr>
          <w:p w14:paraId="28870589" w14:textId="77777777" w:rsidR="002A6D70" w:rsidRPr="00C36754" w:rsidRDefault="002A6D70" w:rsidP="006D04F8">
            <w:pPr>
              <w:pStyle w:val="BodyText"/>
              <w:spacing w:before="120" w:after="120"/>
              <w:rPr>
                <w:sz w:val="20"/>
              </w:rPr>
            </w:pPr>
            <w:r w:rsidRPr="00C36754">
              <w:rPr>
                <w:sz w:val="20"/>
              </w:rPr>
              <w:t>Which CBs are tripped on receipt of Black Start Shutdown signal</w:t>
            </w:r>
          </w:p>
        </w:tc>
        <w:tc>
          <w:tcPr>
            <w:tcW w:w="3914" w:type="dxa"/>
            <w:shd w:val="clear" w:color="auto" w:fill="FFFF00"/>
          </w:tcPr>
          <w:p w14:paraId="6BAC8AFB" w14:textId="59749D3B" w:rsidR="003A2C3A" w:rsidRPr="00C36754" w:rsidRDefault="00BC23EC" w:rsidP="006D04F8">
            <w:pPr>
              <w:pStyle w:val="BodyText"/>
              <w:spacing w:before="120" w:after="120"/>
              <w:rPr>
                <w:sz w:val="20"/>
              </w:rPr>
            </w:pPr>
            <w:r w:rsidRPr="00C36754">
              <w:rPr>
                <w:sz w:val="20"/>
              </w:rPr>
              <w:t>PPM</w:t>
            </w:r>
            <w:r w:rsidR="002A6D70" w:rsidRPr="00C36754">
              <w:rPr>
                <w:sz w:val="20"/>
              </w:rPr>
              <w:t xml:space="preserve"> to Specify</w:t>
            </w:r>
          </w:p>
          <w:p w14:paraId="2887058A" w14:textId="69C0D818" w:rsidR="003A2C3A" w:rsidRPr="00C36754" w:rsidRDefault="003A2C3A" w:rsidP="003A2C3A">
            <w:pPr>
              <w:pStyle w:val="BodyText"/>
              <w:spacing w:before="120" w:after="120"/>
              <w:rPr>
                <w:sz w:val="20"/>
              </w:rPr>
            </w:pPr>
            <w:r w:rsidRPr="00C36754">
              <w:rPr>
                <w:sz w:val="20"/>
              </w:rPr>
              <w:t xml:space="preserve">(Specify all </w:t>
            </w:r>
            <w:r w:rsidR="00BC23EC" w:rsidRPr="00C36754">
              <w:rPr>
                <w:sz w:val="20"/>
              </w:rPr>
              <w:t>PPM</w:t>
            </w:r>
            <w:r w:rsidRPr="00C36754">
              <w:rPr>
                <w:sz w:val="20"/>
              </w:rPr>
              <w:t xml:space="preserve"> and EirGrid controlled CBs, and details of slave tripping)</w:t>
            </w:r>
          </w:p>
        </w:tc>
      </w:tr>
      <w:tr w:rsidR="00C36754" w:rsidRPr="00C36754" w14:paraId="2887058E" w14:textId="77777777" w:rsidTr="00993BB3">
        <w:trPr>
          <w:jc w:val="center"/>
        </w:trPr>
        <w:tc>
          <w:tcPr>
            <w:tcW w:w="4765" w:type="dxa"/>
          </w:tcPr>
          <w:p w14:paraId="2887058C" w14:textId="77777777" w:rsidR="002A6D70" w:rsidRPr="00C36754" w:rsidRDefault="002A6D70" w:rsidP="002A6D70">
            <w:pPr>
              <w:pStyle w:val="BodyText"/>
              <w:spacing w:before="120" w:after="120"/>
              <w:rPr>
                <w:sz w:val="20"/>
              </w:rPr>
            </w:pPr>
            <w:r w:rsidRPr="00C36754">
              <w:rPr>
                <w:sz w:val="20"/>
              </w:rPr>
              <w:t>Does the RCES block Black Start Shutdown signal from tripping the ESBN 110 kV CB, when it is in the OFF (LOCAL) position</w:t>
            </w:r>
          </w:p>
        </w:tc>
        <w:tc>
          <w:tcPr>
            <w:tcW w:w="3914" w:type="dxa"/>
            <w:shd w:val="clear" w:color="auto" w:fill="FFFF00"/>
          </w:tcPr>
          <w:p w14:paraId="2887058D" w14:textId="262EEDA2" w:rsidR="002A6D70" w:rsidRPr="00C36754" w:rsidRDefault="00BC23EC" w:rsidP="006D04F8">
            <w:pPr>
              <w:pStyle w:val="BodyText"/>
              <w:spacing w:before="120" w:after="120"/>
              <w:rPr>
                <w:sz w:val="20"/>
              </w:rPr>
            </w:pPr>
            <w:r w:rsidRPr="00C36754">
              <w:rPr>
                <w:sz w:val="20"/>
              </w:rPr>
              <w:t>PPM</w:t>
            </w:r>
            <w:r w:rsidR="002A6D70" w:rsidRPr="00C36754">
              <w:rPr>
                <w:sz w:val="20"/>
              </w:rPr>
              <w:t xml:space="preserve"> to Specify</w:t>
            </w:r>
          </w:p>
        </w:tc>
      </w:tr>
      <w:tr w:rsidR="00C36754" w:rsidRPr="00C36754" w14:paraId="31C3183F" w14:textId="77777777" w:rsidTr="00993BB3">
        <w:trPr>
          <w:jc w:val="center"/>
        </w:trPr>
        <w:tc>
          <w:tcPr>
            <w:tcW w:w="4765" w:type="dxa"/>
          </w:tcPr>
          <w:p w14:paraId="0CFE2408" w14:textId="715F1C51" w:rsidR="003913A3" w:rsidRPr="00C36754" w:rsidRDefault="003913A3" w:rsidP="002A6D70">
            <w:pPr>
              <w:pStyle w:val="BodyText"/>
              <w:spacing w:before="120" w:after="120"/>
              <w:rPr>
                <w:sz w:val="20"/>
              </w:rPr>
            </w:pPr>
            <w:r w:rsidRPr="00C36754">
              <w:rPr>
                <w:sz w:val="20"/>
              </w:rPr>
              <w:t xml:space="preserve">Does the </w:t>
            </w:r>
            <w:r w:rsidR="00BC23EC" w:rsidRPr="00C36754">
              <w:rPr>
                <w:sz w:val="20"/>
              </w:rPr>
              <w:t>PPM</w:t>
            </w:r>
            <w:r w:rsidRPr="00C36754">
              <w:rPr>
                <w:sz w:val="20"/>
              </w:rPr>
              <w:t xml:space="preserve"> provide backup LV supplies to the ESBN control room?</w:t>
            </w:r>
          </w:p>
        </w:tc>
        <w:tc>
          <w:tcPr>
            <w:tcW w:w="3914" w:type="dxa"/>
            <w:shd w:val="clear" w:color="auto" w:fill="FFFF00"/>
          </w:tcPr>
          <w:p w14:paraId="0CB90A0C" w14:textId="68CE3FAB" w:rsidR="003913A3" w:rsidRPr="00C36754" w:rsidRDefault="00BC23EC" w:rsidP="006D04F8">
            <w:pPr>
              <w:pStyle w:val="BodyText"/>
              <w:spacing w:before="120" w:after="120"/>
              <w:rPr>
                <w:sz w:val="20"/>
              </w:rPr>
            </w:pPr>
            <w:r w:rsidRPr="00C36754">
              <w:rPr>
                <w:sz w:val="20"/>
              </w:rPr>
              <w:t>PPM</w:t>
            </w:r>
            <w:r w:rsidR="003913A3" w:rsidRPr="00C36754">
              <w:rPr>
                <w:sz w:val="20"/>
              </w:rPr>
              <w:t xml:space="preserve"> to Specify</w:t>
            </w:r>
          </w:p>
        </w:tc>
      </w:tr>
    </w:tbl>
    <w:p w14:paraId="28870590" w14:textId="77777777" w:rsidR="00F61DC5" w:rsidRPr="00C36754" w:rsidRDefault="009A57B2" w:rsidP="00070149">
      <w:pPr>
        <w:pStyle w:val="Heading1"/>
        <w:rPr>
          <w:color w:val="auto"/>
        </w:rPr>
      </w:pPr>
      <w:bookmarkStart w:id="4" w:name="_Toc39221989"/>
      <w:r w:rsidRPr="00C36754">
        <w:rPr>
          <w:color w:val="auto"/>
        </w:rPr>
        <w:lastRenderedPageBreak/>
        <w:t>Grid Code</w:t>
      </w:r>
      <w:r w:rsidR="00C539EA" w:rsidRPr="00C36754">
        <w:rPr>
          <w:color w:val="auto"/>
        </w:rPr>
        <w:t xml:space="preserve"> </w:t>
      </w:r>
      <w:r w:rsidRPr="00C36754">
        <w:rPr>
          <w:color w:val="auto"/>
        </w:rPr>
        <w:t>References</w:t>
      </w:r>
      <w:bookmarkEnd w:id="4"/>
    </w:p>
    <w:tbl>
      <w:tblPr>
        <w:tblStyle w:val="TableGrid"/>
        <w:tblW w:w="9360" w:type="dxa"/>
        <w:tblInd w:w="108" w:type="dxa"/>
        <w:tblLook w:val="04A0" w:firstRow="1" w:lastRow="0" w:firstColumn="1" w:lastColumn="0" w:noHBand="0" w:noVBand="1"/>
      </w:tblPr>
      <w:tblGrid>
        <w:gridCol w:w="5083"/>
        <w:gridCol w:w="4277"/>
      </w:tblGrid>
      <w:tr w:rsidR="00C36754" w:rsidRPr="00C36754" w14:paraId="1E068EFA" w14:textId="77777777" w:rsidTr="00987AFB">
        <w:tc>
          <w:tcPr>
            <w:tcW w:w="5083" w:type="dxa"/>
            <w:vAlign w:val="center"/>
          </w:tcPr>
          <w:p w14:paraId="511A6F38" w14:textId="77777777" w:rsidR="00956E87" w:rsidRPr="00C36754" w:rsidRDefault="00956E87" w:rsidP="00987AFB">
            <w:pPr>
              <w:pStyle w:val="BodyText"/>
              <w:spacing w:before="120" w:after="120"/>
              <w:rPr>
                <w:sz w:val="20"/>
              </w:rPr>
            </w:pPr>
            <w:r w:rsidRPr="00C36754">
              <w:rPr>
                <w:sz w:val="20"/>
              </w:rPr>
              <w:t xml:space="preserve">Grid Code Version: </w:t>
            </w:r>
          </w:p>
        </w:tc>
        <w:tc>
          <w:tcPr>
            <w:tcW w:w="4277" w:type="dxa"/>
            <w:shd w:val="clear" w:color="auto" w:fill="FFFF00"/>
            <w:vAlign w:val="center"/>
          </w:tcPr>
          <w:p w14:paraId="7E29A0B1" w14:textId="4B6D60DB" w:rsidR="00956E87" w:rsidRPr="00C36754" w:rsidRDefault="00BC23EC" w:rsidP="00987AFB">
            <w:pPr>
              <w:pStyle w:val="BodyText"/>
              <w:rPr>
                <w:sz w:val="20"/>
              </w:rPr>
            </w:pPr>
            <w:r w:rsidRPr="00C36754">
              <w:rPr>
                <w:sz w:val="20"/>
              </w:rPr>
              <w:t>PPM</w:t>
            </w:r>
            <w:r w:rsidR="00956E87" w:rsidRPr="00C36754">
              <w:rPr>
                <w:sz w:val="20"/>
              </w:rPr>
              <w:t xml:space="preserve"> to specify</w:t>
            </w:r>
          </w:p>
        </w:tc>
      </w:tr>
    </w:tbl>
    <w:p w14:paraId="28870594" w14:textId="75F93469" w:rsidR="00490BE4" w:rsidRPr="00C36754" w:rsidRDefault="00BC23EC" w:rsidP="00490BE4">
      <w:pPr>
        <w:spacing w:before="240" w:line="360" w:lineRule="auto"/>
        <w:ind w:left="1418" w:hanging="1418"/>
        <w:jc w:val="both"/>
        <w:rPr>
          <w:sz w:val="20"/>
        </w:rPr>
      </w:pPr>
      <w:r w:rsidRPr="00C36754">
        <w:rPr>
          <w:sz w:val="20"/>
        </w:rPr>
        <w:t>PPM</w:t>
      </w:r>
      <w:r w:rsidR="00490BE4" w:rsidRPr="00C36754">
        <w:rPr>
          <w:sz w:val="20"/>
        </w:rPr>
        <w:t>1.7.2.5</w:t>
      </w:r>
      <w:r w:rsidR="00490BE4" w:rsidRPr="00C36754">
        <w:rPr>
          <w:sz w:val="20"/>
        </w:rPr>
        <w:tab/>
      </w:r>
      <w:r w:rsidR="00490BE4" w:rsidRPr="00C36754">
        <w:rPr>
          <w:b/>
          <w:sz w:val="20"/>
        </w:rPr>
        <w:t xml:space="preserve">Black Start Shutdown </w:t>
      </w:r>
    </w:p>
    <w:p w14:paraId="28870595" w14:textId="32A678A0" w:rsidR="008E7821" w:rsidRPr="00C36754" w:rsidRDefault="00490BE4" w:rsidP="00490BE4">
      <w:pPr>
        <w:spacing w:line="360" w:lineRule="auto"/>
        <w:ind w:left="1418" w:hanging="1418"/>
        <w:jc w:val="both"/>
        <w:rPr>
          <w:sz w:val="20"/>
        </w:rPr>
      </w:pPr>
      <w:r w:rsidRPr="00C36754">
        <w:rPr>
          <w:sz w:val="20"/>
        </w:rPr>
        <w:tab/>
      </w:r>
      <w:r w:rsidRPr="00C36754">
        <w:rPr>
          <w:sz w:val="20"/>
        </w:rPr>
        <w:tab/>
        <w:t xml:space="preserve">Means shall be provided by the </w:t>
      </w:r>
      <w:r w:rsidRPr="00C36754">
        <w:rPr>
          <w:b/>
          <w:sz w:val="20"/>
        </w:rPr>
        <w:t xml:space="preserve">Controllable </w:t>
      </w:r>
      <w:r w:rsidR="00BC23EC" w:rsidRPr="00C36754">
        <w:rPr>
          <w:b/>
          <w:sz w:val="20"/>
        </w:rPr>
        <w:t>PPM</w:t>
      </w:r>
      <w:r w:rsidRPr="00C36754">
        <w:rPr>
          <w:sz w:val="20"/>
        </w:rPr>
        <w:t xml:space="preserve"> to facilitate the disconnection of the </w:t>
      </w:r>
      <w:r w:rsidRPr="00C36754">
        <w:rPr>
          <w:b/>
          <w:sz w:val="20"/>
        </w:rPr>
        <w:t xml:space="preserve">Controllable </w:t>
      </w:r>
      <w:r w:rsidR="00BC23EC" w:rsidRPr="00C36754">
        <w:rPr>
          <w:b/>
          <w:sz w:val="20"/>
        </w:rPr>
        <w:t>PPM</w:t>
      </w:r>
      <w:r w:rsidRPr="00C36754">
        <w:rPr>
          <w:sz w:val="20"/>
        </w:rPr>
        <w:t xml:space="preserve"> by the </w:t>
      </w:r>
      <w:r w:rsidRPr="00C36754">
        <w:rPr>
          <w:b/>
          <w:sz w:val="20"/>
        </w:rPr>
        <w:t>TSO</w:t>
      </w:r>
      <w:r w:rsidRPr="00C36754">
        <w:rPr>
          <w:sz w:val="20"/>
        </w:rPr>
        <w:t xml:space="preserve"> and to also prevent re-connection in the event of </w:t>
      </w:r>
      <w:r w:rsidRPr="00C36754">
        <w:rPr>
          <w:b/>
          <w:sz w:val="20"/>
        </w:rPr>
        <w:t>Black Start</w:t>
      </w:r>
      <w:r w:rsidRPr="00C36754">
        <w:rPr>
          <w:sz w:val="20"/>
        </w:rPr>
        <w:t xml:space="preserve">.  The </w:t>
      </w:r>
      <w:r w:rsidRPr="00C36754">
        <w:rPr>
          <w:b/>
          <w:sz w:val="20"/>
        </w:rPr>
        <w:t xml:space="preserve">TSO </w:t>
      </w:r>
      <w:r w:rsidRPr="00C36754">
        <w:rPr>
          <w:sz w:val="20"/>
        </w:rPr>
        <w:t xml:space="preserve">shall send a </w:t>
      </w:r>
      <w:r w:rsidRPr="00C36754">
        <w:rPr>
          <w:b/>
          <w:sz w:val="20"/>
        </w:rPr>
        <w:t>Black Start Shutdown</w:t>
      </w:r>
      <w:r w:rsidRPr="00C36754">
        <w:rPr>
          <w:sz w:val="20"/>
        </w:rPr>
        <w:t xml:space="preserve"> signal and upon receipt, the </w:t>
      </w:r>
      <w:r w:rsidRPr="00C36754">
        <w:rPr>
          <w:b/>
          <w:sz w:val="20"/>
        </w:rPr>
        <w:t xml:space="preserve">Controllable </w:t>
      </w:r>
      <w:r w:rsidR="00BC23EC" w:rsidRPr="00C36754">
        <w:rPr>
          <w:b/>
          <w:sz w:val="20"/>
        </w:rPr>
        <w:t>PPM</w:t>
      </w:r>
      <w:r w:rsidRPr="00C36754">
        <w:rPr>
          <w:sz w:val="20"/>
        </w:rPr>
        <w:t xml:space="preserve"> shall be required to trip the circuit-breaker(s) at the </w:t>
      </w:r>
      <w:r w:rsidRPr="00C36754">
        <w:rPr>
          <w:b/>
          <w:sz w:val="20"/>
        </w:rPr>
        <w:t xml:space="preserve">Controllable </w:t>
      </w:r>
      <w:r w:rsidR="00BC23EC" w:rsidRPr="00C36754">
        <w:rPr>
          <w:b/>
          <w:sz w:val="20"/>
        </w:rPr>
        <w:t>PPM</w:t>
      </w:r>
      <w:r w:rsidRPr="00C36754">
        <w:rPr>
          <w:b/>
          <w:sz w:val="20"/>
        </w:rPr>
        <w:t>’s Connection Point</w:t>
      </w:r>
      <w:r w:rsidRPr="00C36754">
        <w:rPr>
          <w:sz w:val="20"/>
        </w:rPr>
        <w:t xml:space="preserve"> and shutdown the </w:t>
      </w:r>
      <w:r w:rsidRPr="00C36754">
        <w:rPr>
          <w:b/>
          <w:sz w:val="20"/>
        </w:rPr>
        <w:t xml:space="preserve">Controllable </w:t>
      </w:r>
      <w:r w:rsidR="00BC23EC" w:rsidRPr="00C36754">
        <w:rPr>
          <w:b/>
          <w:sz w:val="20"/>
        </w:rPr>
        <w:t>PPM</w:t>
      </w:r>
      <w:r w:rsidRPr="00C36754">
        <w:rPr>
          <w:sz w:val="20"/>
        </w:rPr>
        <w:t xml:space="preserve"> in a controlled manner.  The precise circuit-breakers for which this facility shall be provided shall be specified by the </w:t>
      </w:r>
      <w:r w:rsidRPr="00C36754">
        <w:rPr>
          <w:b/>
          <w:sz w:val="20"/>
        </w:rPr>
        <w:t>TSO</w:t>
      </w:r>
      <w:r w:rsidRPr="00C36754">
        <w:rPr>
          <w:sz w:val="20"/>
        </w:rPr>
        <w:t xml:space="preserve"> </w:t>
      </w:r>
      <w:r w:rsidRPr="00C36754">
        <w:rPr>
          <w:rFonts w:cs="Arial"/>
          <w:sz w:val="20"/>
        </w:rPr>
        <w:t xml:space="preserve">at least 120 </w:t>
      </w:r>
      <w:r w:rsidRPr="00C36754">
        <w:rPr>
          <w:rFonts w:cs="Arial"/>
          <w:b/>
          <w:sz w:val="20"/>
        </w:rPr>
        <w:t>Business Days</w:t>
      </w:r>
      <w:r w:rsidRPr="00C36754">
        <w:rPr>
          <w:rFonts w:cs="Arial"/>
          <w:sz w:val="20"/>
        </w:rPr>
        <w:t xml:space="preserve"> prior to the </w:t>
      </w:r>
      <w:r w:rsidRPr="00C36754">
        <w:rPr>
          <w:rFonts w:cs="Arial"/>
          <w:b/>
          <w:sz w:val="20"/>
        </w:rPr>
        <w:t xml:space="preserve">Controllable </w:t>
      </w:r>
      <w:r w:rsidR="00BC23EC" w:rsidRPr="00C36754">
        <w:rPr>
          <w:rFonts w:cs="Arial"/>
          <w:b/>
          <w:sz w:val="20"/>
        </w:rPr>
        <w:t>PPM</w:t>
      </w:r>
      <w:r w:rsidRPr="00C36754">
        <w:rPr>
          <w:rFonts w:cs="Arial"/>
          <w:b/>
          <w:sz w:val="20"/>
        </w:rPr>
        <w:t>’s</w:t>
      </w:r>
      <w:r w:rsidRPr="00C36754">
        <w:rPr>
          <w:rFonts w:cs="Arial"/>
          <w:sz w:val="20"/>
        </w:rPr>
        <w:t xml:space="preserve"> scheduled </w:t>
      </w:r>
      <w:r w:rsidRPr="00C36754">
        <w:rPr>
          <w:rFonts w:cs="Arial"/>
          <w:b/>
          <w:sz w:val="20"/>
        </w:rPr>
        <w:t xml:space="preserve">Operational Date. </w:t>
      </w:r>
      <w:r w:rsidRPr="00C36754">
        <w:rPr>
          <w:sz w:val="20"/>
        </w:rPr>
        <w:t xml:space="preserve"> </w:t>
      </w:r>
      <w:r w:rsidRPr="00C36754">
        <w:rPr>
          <w:rFonts w:cs="Arial"/>
          <w:b/>
          <w:sz w:val="20"/>
        </w:rPr>
        <w:t xml:space="preserve">Controllable </w:t>
      </w:r>
      <w:r w:rsidR="00BC23EC" w:rsidRPr="00C36754">
        <w:rPr>
          <w:rFonts w:cs="Arial"/>
          <w:b/>
          <w:sz w:val="20"/>
        </w:rPr>
        <w:t>PPM</w:t>
      </w:r>
      <w:r w:rsidRPr="00C36754">
        <w:rPr>
          <w:rFonts w:cs="Arial"/>
          <w:b/>
          <w:sz w:val="20"/>
        </w:rPr>
        <w:t xml:space="preserve">s </w:t>
      </w:r>
      <w:r w:rsidRPr="00C36754">
        <w:rPr>
          <w:sz w:val="20"/>
        </w:rPr>
        <w:t xml:space="preserve">may only be reconnected (i.e. made live) when the </w:t>
      </w:r>
      <w:r w:rsidRPr="00C36754">
        <w:rPr>
          <w:b/>
          <w:sz w:val="20"/>
        </w:rPr>
        <w:t>Network</w:t>
      </w:r>
      <w:r w:rsidRPr="00C36754">
        <w:rPr>
          <w:sz w:val="20"/>
        </w:rPr>
        <w:t xml:space="preserve"> is fully restored following instruction from the</w:t>
      </w:r>
      <w:r w:rsidRPr="00C36754">
        <w:rPr>
          <w:b/>
          <w:sz w:val="20"/>
        </w:rPr>
        <w:t xml:space="preserve"> TSO</w:t>
      </w:r>
      <w:r w:rsidRPr="00C36754">
        <w:rPr>
          <w:rStyle w:val="FootnoteReference"/>
          <w:b/>
          <w:sz w:val="20"/>
        </w:rPr>
        <w:footnoteReference w:id="3"/>
      </w:r>
      <w:r w:rsidRPr="00C36754">
        <w:rPr>
          <w:b/>
          <w:sz w:val="20"/>
        </w:rPr>
        <w:t xml:space="preserve"> </w:t>
      </w:r>
      <w:r w:rsidRPr="00C36754">
        <w:rPr>
          <w:sz w:val="20"/>
        </w:rPr>
        <w:t>and only earlier if the</w:t>
      </w:r>
      <w:r w:rsidRPr="00C36754">
        <w:rPr>
          <w:b/>
          <w:sz w:val="20"/>
        </w:rPr>
        <w:t xml:space="preserve"> TSO</w:t>
      </w:r>
      <w:r w:rsidRPr="00C36754">
        <w:rPr>
          <w:sz w:val="20"/>
        </w:rPr>
        <w:t xml:space="preserve"> deems it acceptable to do so. </w:t>
      </w:r>
    </w:p>
    <w:p w14:paraId="28870596" w14:textId="77777777" w:rsidR="00070149" w:rsidRPr="00C36754" w:rsidRDefault="00070149" w:rsidP="006163E2">
      <w:pPr>
        <w:pStyle w:val="Heading1"/>
        <w:rPr>
          <w:color w:val="auto"/>
        </w:rPr>
      </w:pPr>
      <w:bookmarkStart w:id="5" w:name="_Toc39221990"/>
      <w:r w:rsidRPr="00C36754">
        <w:rPr>
          <w:color w:val="auto"/>
        </w:rPr>
        <w:t>site Safety requirements</w:t>
      </w:r>
      <w:bookmarkEnd w:id="5"/>
    </w:p>
    <w:p w14:paraId="28870597" w14:textId="77777777" w:rsidR="007B6DBC" w:rsidRPr="00C36754" w:rsidRDefault="007C721E">
      <w:pPr>
        <w:spacing w:after="120"/>
        <w:jc w:val="both"/>
        <w:rPr>
          <w:sz w:val="20"/>
        </w:rPr>
      </w:pPr>
      <w:r w:rsidRPr="00C36754">
        <w:rPr>
          <w:sz w:val="20"/>
        </w:rPr>
        <w:t xml:space="preserve">The following is required </w:t>
      </w:r>
      <w:r w:rsidR="00CA772B" w:rsidRPr="00C36754">
        <w:rPr>
          <w:sz w:val="20"/>
        </w:rPr>
        <w:t xml:space="preserve">for the EirGrid witness to attend site: </w:t>
      </w:r>
    </w:p>
    <w:tbl>
      <w:tblPr>
        <w:tblStyle w:val="TableGrid"/>
        <w:tblW w:w="0" w:type="auto"/>
        <w:jc w:val="center"/>
        <w:tblLook w:val="04A0" w:firstRow="1" w:lastRow="0" w:firstColumn="1" w:lastColumn="0" w:noHBand="0" w:noVBand="1"/>
      </w:tblPr>
      <w:tblGrid>
        <w:gridCol w:w="5191"/>
        <w:gridCol w:w="3488"/>
      </w:tblGrid>
      <w:tr w:rsidR="00C36754" w:rsidRPr="00C36754" w14:paraId="288705A9" w14:textId="77777777" w:rsidTr="00071DE6">
        <w:trPr>
          <w:jc w:val="center"/>
        </w:trPr>
        <w:tc>
          <w:tcPr>
            <w:tcW w:w="5191" w:type="dxa"/>
            <w:vAlign w:val="center"/>
          </w:tcPr>
          <w:p w14:paraId="28870598" w14:textId="77777777" w:rsidR="00C77FF6" w:rsidRPr="00C36754" w:rsidRDefault="00CA772B" w:rsidP="00056A94">
            <w:pPr>
              <w:pStyle w:val="BodyText"/>
              <w:spacing w:before="120" w:after="120"/>
              <w:rPr>
                <w:sz w:val="20"/>
              </w:rPr>
            </w:pPr>
            <w:r w:rsidRPr="00C36754">
              <w:rPr>
                <w:sz w:val="20"/>
              </w:rPr>
              <w:t>Person</w:t>
            </w:r>
            <w:r w:rsidR="00082226" w:rsidRPr="00C36754">
              <w:rPr>
                <w:sz w:val="20"/>
              </w:rPr>
              <w:t>a</w:t>
            </w:r>
            <w:r w:rsidRPr="00C36754">
              <w:rPr>
                <w:sz w:val="20"/>
              </w:rPr>
              <w:t>l Protecti</w:t>
            </w:r>
            <w:r w:rsidR="00082226" w:rsidRPr="00C36754">
              <w:rPr>
                <w:sz w:val="20"/>
              </w:rPr>
              <w:t>ve</w:t>
            </w:r>
            <w:r w:rsidRPr="00C36754">
              <w:rPr>
                <w:sz w:val="20"/>
              </w:rPr>
              <w:t xml:space="preserve"> </w:t>
            </w:r>
            <w:r w:rsidR="00082226" w:rsidRPr="00C36754">
              <w:rPr>
                <w:sz w:val="20"/>
              </w:rPr>
              <w:t>Equipment</w:t>
            </w:r>
            <w:r w:rsidR="006E2E86" w:rsidRPr="00C36754">
              <w:rPr>
                <w:sz w:val="20"/>
              </w:rPr>
              <w:t xml:space="preserve"> Requirements</w:t>
            </w:r>
          </w:p>
          <w:p w14:paraId="28870599" w14:textId="77777777" w:rsidR="00427D39" w:rsidRPr="00C36754" w:rsidRDefault="00427D39" w:rsidP="00633088">
            <w:pPr>
              <w:pStyle w:val="BodyText"/>
              <w:numPr>
                <w:ilvl w:val="0"/>
                <w:numId w:val="26"/>
              </w:numPr>
              <w:rPr>
                <w:sz w:val="20"/>
              </w:rPr>
            </w:pPr>
            <w:r w:rsidRPr="00C36754">
              <w:rPr>
                <w:sz w:val="20"/>
              </w:rPr>
              <w:t>Site Safety boots</w:t>
            </w:r>
          </w:p>
          <w:p w14:paraId="2887059A" w14:textId="77777777" w:rsidR="00427D39" w:rsidRPr="00C36754" w:rsidRDefault="00427D39" w:rsidP="00633088">
            <w:pPr>
              <w:pStyle w:val="BodyText"/>
              <w:numPr>
                <w:ilvl w:val="0"/>
                <w:numId w:val="26"/>
              </w:numPr>
              <w:rPr>
                <w:sz w:val="20"/>
              </w:rPr>
            </w:pPr>
            <w:r w:rsidRPr="00C36754">
              <w:rPr>
                <w:sz w:val="20"/>
              </w:rPr>
              <w:t>Hard Hat with chin strap</w:t>
            </w:r>
          </w:p>
          <w:p w14:paraId="2887059B" w14:textId="77777777" w:rsidR="00427D39" w:rsidRPr="00C36754" w:rsidRDefault="00427D39" w:rsidP="00633088">
            <w:pPr>
              <w:pStyle w:val="BodyText"/>
              <w:numPr>
                <w:ilvl w:val="0"/>
                <w:numId w:val="26"/>
              </w:numPr>
              <w:rPr>
                <w:sz w:val="20"/>
              </w:rPr>
            </w:pPr>
            <w:r w:rsidRPr="00C36754">
              <w:rPr>
                <w:sz w:val="20"/>
              </w:rPr>
              <w:t>Hi Vis</w:t>
            </w:r>
          </w:p>
          <w:p w14:paraId="2887059C" w14:textId="77777777" w:rsidR="00427D39" w:rsidRPr="00C36754" w:rsidRDefault="00427D39" w:rsidP="00633088">
            <w:pPr>
              <w:pStyle w:val="BodyText"/>
              <w:numPr>
                <w:ilvl w:val="0"/>
                <w:numId w:val="26"/>
              </w:numPr>
              <w:rPr>
                <w:sz w:val="20"/>
              </w:rPr>
            </w:pPr>
            <w:r w:rsidRPr="00C36754">
              <w:rPr>
                <w:sz w:val="20"/>
              </w:rPr>
              <w:t xml:space="preserve">Arc Resistive </w:t>
            </w:r>
            <w:r w:rsidR="0093171C" w:rsidRPr="00C36754">
              <w:rPr>
                <w:sz w:val="20"/>
              </w:rPr>
              <w:t>clothing</w:t>
            </w:r>
          </w:p>
          <w:p w14:paraId="2887059D" w14:textId="77777777" w:rsidR="00427D39" w:rsidRPr="00C36754" w:rsidRDefault="00427D39" w:rsidP="00633088">
            <w:pPr>
              <w:pStyle w:val="BodyText"/>
              <w:numPr>
                <w:ilvl w:val="0"/>
                <w:numId w:val="26"/>
              </w:numPr>
              <w:rPr>
                <w:sz w:val="20"/>
              </w:rPr>
            </w:pPr>
            <w:r w:rsidRPr="00C36754">
              <w:rPr>
                <w:sz w:val="20"/>
              </w:rPr>
              <w:t>Safety Glasses</w:t>
            </w:r>
          </w:p>
          <w:p w14:paraId="2887059E" w14:textId="77777777" w:rsidR="00427D39" w:rsidRPr="00C36754" w:rsidRDefault="00427D39" w:rsidP="00633088">
            <w:pPr>
              <w:pStyle w:val="BodyText"/>
              <w:numPr>
                <w:ilvl w:val="0"/>
                <w:numId w:val="26"/>
              </w:numPr>
              <w:rPr>
                <w:sz w:val="20"/>
              </w:rPr>
            </w:pPr>
            <w:r w:rsidRPr="00C36754">
              <w:rPr>
                <w:sz w:val="20"/>
              </w:rPr>
              <w:t>Gloves</w:t>
            </w:r>
          </w:p>
          <w:p w14:paraId="2887059F" w14:textId="77777777" w:rsidR="00427D39" w:rsidRPr="00C36754" w:rsidRDefault="00427D39" w:rsidP="00633088">
            <w:pPr>
              <w:pStyle w:val="BodyText"/>
              <w:numPr>
                <w:ilvl w:val="0"/>
                <w:numId w:val="26"/>
              </w:numPr>
              <w:rPr>
                <w:sz w:val="20"/>
              </w:rPr>
            </w:pPr>
            <w:r w:rsidRPr="00C36754">
              <w:rPr>
                <w:sz w:val="20"/>
              </w:rPr>
              <w:t>Safe Pass</w:t>
            </w:r>
          </w:p>
        </w:tc>
        <w:tc>
          <w:tcPr>
            <w:tcW w:w="3488" w:type="dxa"/>
            <w:shd w:val="clear" w:color="auto" w:fill="FFFF00"/>
            <w:vAlign w:val="bottom"/>
          </w:tcPr>
          <w:p w14:paraId="288705A2" w14:textId="77777777" w:rsidR="00427D39" w:rsidRPr="00C36754" w:rsidRDefault="00427D39" w:rsidP="008422FD">
            <w:pPr>
              <w:pStyle w:val="BodyText"/>
              <w:numPr>
                <w:ilvl w:val="0"/>
                <w:numId w:val="12"/>
              </w:numPr>
              <w:rPr>
                <w:sz w:val="20"/>
              </w:rPr>
            </w:pPr>
            <w:r w:rsidRPr="00C36754">
              <w:rPr>
                <w:sz w:val="20"/>
              </w:rPr>
              <w:t>Yes / No</w:t>
            </w:r>
          </w:p>
          <w:p w14:paraId="288705A3" w14:textId="77777777" w:rsidR="00427D39" w:rsidRPr="00C36754" w:rsidRDefault="00427D39">
            <w:pPr>
              <w:pStyle w:val="BodyText"/>
              <w:numPr>
                <w:ilvl w:val="0"/>
                <w:numId w:val="12"/>
              </w:numPr>
              <w:rPr>
                <w:sz w:val="20"/>
              </w:rPr>
            </w:pPr>
            <w:r w:rsidRPr="00C36754">
              <w:rPr>
                <w:sz w:val="20"/>
              </w:rPr>
              <w:t>Yes / No</w:t>
            </w:r>
          </w:p>
          <w:p w14:paraId="288705A4" w14:textId="77777777" w:rsidR="00427D39" w:rsidRPr="00C36754" w:rsidRDefault="00427D39">
            <w:pPr>
              <w:pStyle w:val="BodyText"/>
              <w:numPr>
                <w:ilvl w:val="0"/>
                <w:numId w:val="12"/>
              </w:numPr>
              <w:rPr>
                <w:sz w:val="20"/>
              </w:rPr>
            </w:pPr>
            <w:r w:rsidRPr="00C36754">
              <w:rPr>
                <w:sz w:val="20"/>
              </w:rPr>
              <w:t>Yes / No</w:t>
            </w:r>
          </w:p>
          <w:p w14:paraId="288705A5" w14:textId="77777777" w:rsidR="00427D39" w:rsidRPr="00C36754" w:rsidRDefault="00427D39">
            <w:pPr>
              <w:pStyle w:val="BodyText"/>
              <w:numPr>
                <w:ilvl w:val="0"/>
                <w:numId w:val="12"/>
              </w:numPr>
              <w:rPr>
                <w:sz w:val="20"/>
              </w:rPr>
            </w:pPr>
            <w:r w:rsidRPr="00C36754">
              <w:rPr>
                <w:sz w:val="20"/>
              </w:rPr>
              <w:t>Yes / No</w:t>
            </w:r>
          </w:p>
          <w:p w14:paraId="288705A6" w14:textId="77777777" w:rsidR="00427D39" w:rsidRPr="00C36754" w:rsidRDefault="00427D39">
            <w:pPr>
              <w:pStyle w:val="BodyText"/>
              <w:numPr>
                <w:ilvl w:val="0"/>
                <w:numId w:val="12"/>
              </w:numPr>
              <w:rPr>
                <w:sz w:val="20"/>
              </w:rPr>
            </w:pPr>
            <w:r w:rsidRPr="00C36754">
              <w:rPr>
                <w:sz w:val="20"/>
              </w:rPr>
              <w:t>Yes / No</w:t>
            </w:r>
          </w:p>
          <w:p w14:paraId="288705A7" w14:textId="77777777" w:rsidR="00427D39" w:rsidRPr="00C36754" w:rsidRDefault="00427D39">
            <w:pPr>
              <w:pStyle w:val="BodyText"/>
              <w:numPr>
                <w:ilvl w:val="0"/>
                <w:numId w:val="12"/>
              </w:numPr>
              <w:rPr>
                <w:sz w:val="20"/>
              </w:rPr>
            </w:pPr>
            <w:r w:rsidRPr="00C36754">
              <w:rPr>
                <w:sz w:val="20"/>
              </w:rPr>
              <w:t>Yes / No</w:t>
            </w:r>
          </w:p>
          <w:p w14:paraId="288705A8" w14:textId="77777777" w:rsidR="00427D39" w:rsidRPr="00C36754" w:rsidRDefault="00427D39">
            <w:pPr>
              <w:pStyle w:val="BodyText"/>
              <w:numPr>
                <w:ilvl w:val="0"/>
                <w:numId w:val="12"/>
              </w:numPr>
              <w:rPr>
                <w:sz w:val="20"/>
              </w:rPr>
            </w:pPr>
            <w:r w:rsidRPr="00C36754">
              <w:rPr>
                <w:sz w:val="20"/>
              </w:rPr>
              <w:t>Yes / No</w:t>
            </w:r>
          </w:p>
        </w:tc>
      </w:tr>
      <w:tr w:rsidR="00C36754" w:rsidRPr="00C36754" w14:paraId="288705AD" w14:textId="77777777" w:rsidTr="0093150F">
        <w:trPr>
          <w:jc w:val="center"/>
        </w:trPr>
        <w:tc>
          <w:tcPr>
            <w:tcW w:w="5191" w:type="dxa"/>
            <w:vAlign w:val="center"/>
          </w:tcPr>
          <w:p w14:paraId="288705AA" w14:textId="77777777" w:rsidR="00C77FF6" w:rsidRPr="00C36754" w:rsidRDefault="00C77FF6" w:rsidP="00746494">
            <w:pPr>
              <w:pStyle w:val="BodyText"/>
              <w:spacing w:before="120" w:after="120"/>
              <w:rPr>
                <w:sz w:val="20"/>
              </w:rPr>
            </w:pPr>
            <w:r w:rsidRPr="00C36754">
              <w:rPr>
                <w:sz w:val="20"/>
              </w:rPr>
              <w:t>Site Induction requirements</w:t>
            </w:r>
          </w:p>
        </w:tc>
        <w:tc>
          <w:tcPr>
            <w:tcW w:w="3488" w:type="dxa"/>
            <w:shd w:val="clear" w:color="auto" w:fill="FFFF00"/>
            <w:vAlign w:val="center"/>
          </w:tcPr>
          <w:p w14:paraId="288705AB" w14:textId="77777777" w:rsidR="00C77FF6" w:rsidRPr="00C36754" w:rsidRDefault="00C77FF6" w:rsidP="00056A94">
            <w:pPr>
              <w:pStyle w:val="BodyText"/>
              <w:spacing w:before="120" w:after="120"/>
              <w:rPr>
                <w:sz w:val="20"/>
              </w:rPr>
            </w:pPr>
            <w:r w:rsidRPr="00C36754">
              <w:rPr>
                <w:sz w:val="20"/>
              </w:rPr>
              <w:t xml:space="preserve">Yes / No </w:t>
            </w:r>
          </w:p>
          <w:p w14:paraId="288705AC" w14:textId="376E5184" w:rsidR="00C77FF6" w:rsidRPr="00C36754" w:rsidRDefault="0093150F" w:rsidP="0093150F">
            <w:pPr>
              <w:pStyle w:val="BodyText"/>
              <w:spacing w:before="120" w:after="120"/>
              <w:rPr>
                <w:sz w:val="20"/>
              </w:rPr>
            </w:pPr>
            <w:r w:rsidRPr="00C36754">
              <w:rPr>
                <w:sz w:val="20"/>
              </w:rPr>
              <w:t xml:space="preserve">(If Yes, </w:t>
            </w:r>
            <w:r w:rsidR="00BC23EC" w:rsidRPr="00C36754">
              <w:rPr>
                <w:sz w:val="20"/>
              </w:rPr>
              <w:t>PPM</w:t>
            </w:r>
            <w:r w:rsidRPr="00C36754">
              <w:rPr>
                <w:sz w:val="20"/>
              </w:rPr>
              <w:t xml:space="preserve"> to specify</w:t>
            </w:r>
            <w:r w:rsidR="00F45F23" w:rsidRPr="00C36754">
              <w:rPr>
                <w:sz w:val="20"/>
              </w:rPr>
              <w:t xml:space="preserve"> how and when the induction shall be</w:t>
            </w:r>
            <w:r w:rsidRPr="00C36754">
              <w:rPr>
                <w:sz w:val="20"/>
              </w:rPr>
              <w:t xml:space="preserve"> carried out)</w:t>
            </w:r>
          </w:p>
        </w:tc>
      </w:tr>
      <w:tr w:rsidR="00C36754" w:rsidRPr="00C36754" w14:paraId="288705B0" w14:textId="77777777" w:rsidTr="0093150F">
        <w:trPr>
          <w:jc w:val="center"/>
        </w:trPr>
        <w:tc>
          <w:tcPr>
            <w:tcW w:w="5191" w:type="dxa"/>
            <w:vAlign w:val="center"/>
          </w:tcPr>
          <w:p w14:paraId="288705AE" w14:textId="77777777" w:rsidR="00C77FF6" w:rsidRPr="00C36754" w:rsidRDefault="00C77FF6" w:rsidP="00056A94">
            <w:pPr>
              <w:pStyle w:val="BodyText"/>
              <w:spacing w:before="120" w:after="120"/>
              <w:rPr>
                <w:sz w:val="20"/>
              </w:rPr>
            </w:pPr>
            <w:r w:rsidRPr="00C36754">
              <w:rPr>
                <w:sz w:val="20"/>
              </w:rPr>
              <w:t>Any further information</w:t>
            </w:r>
          </w:p>
        </w:tc>
        <w:tc>
          <w:tcPr>
            <w:tcW w:w="3488" w:type="dxa"/>
            <w:shd w:val="clear" w:color="auto" w:fill="FFFF00"/>
            <w:vAlign w:val="center"/>
          </w:tcPr>
          <w:p w14:paraId="288705AF" w14:textId="1E3A020F" w:rsidR="00C77FF6" w:rsidRPr="00C36754" w:rsidRDefault="00BC23EC" w:rsidP="0093150F">
            <w:pPr>
              <w:pStyle w:val="BodyText"/>
              <w:spacing w:before="120" w:after="120"/>
              <w:rPr>
                <w:sz w:val="20"/>
              </w:rPr>
            </w:pPr>
            <w:r w:rsidRPr="00C36754">
              <w:rPr>
                <w:sz w:val="20"/>
              </w:rPr>
              <w:t>PPM</w:t>
            </w:r>
            <w:r w:rsidR="00765DC2" w:rsidRPr="00C36754">
              <w:rPr>
                <w:sz w:val="20"/>
              </w:rPr>
              <w:t xml:space="preserve"> to specify</w:t>
            </w:r>
          </w:p>
        </w:tc>
      </w:tr>
    </w:tbl>
    <w:p w14:paraId="288705B1" w14:textId="77777777" w:rsidR="008E7821" w:rsidRPr="00C36754" w:rsidRDefault="008E7821">
      <w:pPr>
        <w:rPr>
          <w:sz w:val="20"/>
        </w:rPr>
      </w:pPr>
      <w:r w:rsidRPr="00C36754">
        <w:rPr>
          <w:sz w:val="20"/>
        </w:rPr>
        <w:br w:type="page"/>
      </w:r>
    </w:p>
    <w:p w14:paraId="288705B2" w14:textId="77777777" w:rsidR="007903C0" w:rsidRPr="00C36754" w:rsidRDefault="00126F68" w:rsidP="00E17545">
      <w:pPr>
        <w:pStyle w:val="Heading1"/>
        <w:rPr>
          <w:color w:val="auto"/>
        </w:rPr>
      </w:pPr>
      <w:bookmarkStart w:id="6" w:name="_Toc39221991"/>
      <w:r w:rsidRPr="00C36754">
        <w:rPr>
          <w:color w:val="auto"/>
        </w:rPr>
        <w:lastRenderedPageBreak/>
        <w:t xml:space="preserve">Test desciption and </w:t>
      </w:r>
      <w:proofErr w:type="gramStart"/>
      <w:r w:rsidRPr="00C36754">
        <w:rPr>
          <w:color w:val="auto"/>
        </w:rPr>
        <w:t>pre conditions</w:t>
      </w:r>
      <w:bookmarkEnd w:id="6"/>
      <w:proofErr w:type="gramEnd"/>
      <w:r w:rsidR="00C92D65" w:rsidRPr="00C36754">
        <w:rPr>
          <w:color w:val="auto"/>
        </w:rPr>
        <w:t xml:space="preserve"> </w:t>
      </w:r>
    </w:p>
    <w:p w14:paraId="288705B3" w14:textId="77777777" w:rsidR="007903C0" w:rsidRPr="00C36754" w:rsidRDefault="007903C0" w:rsidP="00C11153">
      <w:pPr>
        <w:pStyle w:val="Heading2"/>
      </w:pPr>
      <w:bookmarkStart w:id="7" w:name="_Toc39221992"/>
      <w:r w:rsidRPr="00C36754">
        <w:t>Purpose of the Test</w:t>
      </w:r>
      <w:bookmarkEnd w:id="7"/>
    </w:p>
    <w:p w14:paraId="288705B4" w14:textId="326DA968" w:rsidR="00121190" w:rsidRPr="00C36754" w:rsidRDefault="003D56D4" w:rsidP="003D56D4">
      <w:pPr>
        <w:rPr>
          <w:sz w:val="20"/>
        </w:rPr>
      </w:pPr>
      <w:r w:rsidRPr="00C36754">
        <w:rPr>
          <w:sz w:val="20"/>
        </w:rPr>
        <w:t>The purpose of this test is to</w:t>
      </w:r>
      <w:r w:rsidR="00121190" w:rsidRPr="00C36754">
        <w:rPr>
          <w:sz w:val="20"/>
        </w:rPr>
        <w:t xml:space="preserve"> confirm correct operation of </w:t>
      </w:r>
      <w:r w:rsidR="00C022C9" w:rsidRPr="00C36754">
        <w:rPr>
          <w:sz w:val="20"/>
        </w:rPr>
        <w:t xml:space="preserve">the Black Start Shutdown scheme at the controllable </w:t>
      </w:r>
      <w:r w:rsidR="00BC23EC" w:rsidRPr="00C36754">
        <w:rPr>
          <w:sz w:val="20"/>
        </w:rPr>
        <w:t>PPM</w:t>
      </w:r>
      <w:r w:rsidR="00121190" w:rsidRPr="00C36754">
        <w:rPr>
          <w:sz w:val="20"/>
        </w:rPr>
        <w:t>.</w:t>
      </w:r>
    </w:p>
    <w:p w14:paraId="288705B5" w14:textId="77777777" w:rsidR="00E17545" w:rsidRPr="00C36754" w:rsidRDefault="00E17545" w:rsidP="00E17545">
      <w:pPr>
        <w:pStyle w:val="Heading2"/>
        <w:jc w:val="both"/>
      </w:pPr>
      <w:bookmarkStart w:id="8" w:name="_Toc39221993"/>
      <w:r w:rsidRPr="00C36754">
        <w:t>Pass Criteria</w:t>
      </w:r>
      <w:bookmarkEnd w:id="8"/>
    </w:p>
    <w:p w14:paraId="288705B6" w14:textId="6F14B016" w:rsidR="007B6DBC" w:rsidRPr="00C36754" w:rsidRDefault="00E17545">
      <w:pPr>
        <w:pStyle w:val="BodyText"/>
        <w:spacing w:after="120"/>
        <w:rPr>
          <w:sz w:val="20"/>
        </w:rPr>
      </w:pPr>
      <w:r w:rsidRPr="00C36754">
        <w:rPr>
          <w:sz w:val="20"/>
        </w:rPr>
        <w:t>The following is the pass criteria for the test. Any subsequent r</w:t>
      </w:r>
      <w:r w:rsidR="00F45F23" w:rsidRPr="00C36754">
        <w:rPr>
          <w:sz w:val="20"/>
        </w:rPr>
        <w:t>eport for this test shall</w:t>
      </w:r>
      <w:r w:rsidRPr="00C36754">
        <w:rPr>
          <w:sz w:val="20"/>
        </w:rPr>
        <w:t xml:space="preserve"> be assessed </w:t>
      </w:r>
      <w:r w:rsidR="00AE24EE" w:rsidRPr="00C36754">
        <w:rPr>
          <w:sz w:val="20"/>
        </w:rPr>
        <w:t>against each of these</w:t>
      </w:r>
      <w:r w:rsidRPr="00C36754">
        <w:rPr>
          <w:sz w:val="20"/>
        </w:rPr>
        <w:t xml:space="preserve"> </w:t>
      </w:r>
      <w:r w:rsidR="00AE24EE" w:rsidRPr="00C36754">
        <w:rPr>
          <w:sz w:val="20"/>
        </w:rPr>
        <w:t>criteria</w:t>
      </w:r>
      <w:r w:rsidRPr="00C36754">
        <w:rPr>
          <w:sz w:val="20"/>
        </w:rPr>
        <w:t>.</w:t>
      </w:r>
    </w:p>
    <w:tbl>
      <w:tblPr>
        <w:tblStyle w:val="TableGrid"/>
        <w:tblW w:w="0" w:type="auto"/>
        <w:tblLook w:val="04A0" w:firstRow="1" w:lastRow="0" w:firstColumn="1" w:lastColumn="0" w:noHBand="0" w:noVBand="1"/>
      </w:tblPr>
      <w:tblGrid>
        <w:gridCol w:w="9345"/>
      </w:tblGrid>
      <w:tr w:rsidR="00C36754" w:rsidRPr="00C36754" w14:paraId="1FFF249C" w14:textId="77777777" w:rsidTr="008740C7">
        <w:trPr>
          <w:tblHeader/>
        </w:trPr>
        <w:tc>
          <w:tcPr>
            <w:tcW w:w="9468" w:type="dxa"/>
            <w:shd w:val="clear" w:color="auto" w:fill="D9D9D9" w:themeFill="background1" w:themeFillShade="D9"/>
            <w:vAlign w:val="center"/>
          </w:tcPr>
          <w:p w14:paraId="41D192F2" w14:textId="77777777" w:rsidR="001D52B4" w:rsidRPr="00C36754" w:rsidRDefault="001D52B4" w:rsidP="008740C7">
            <w:pPr>
              <w:pStyle w:val="BodyText"/>
              <w:spacing w:after="120"/>
              <w:jc w:val="both"/>
              <w:rPr>
                <w:b/>
                <w:sz w:val="20"/>
              </w:rPr>
            </w:pPr>
            <w:r w:rsidRPr="00C36754">
              <w:rPr>
                <w:b/>
                <w:sz w:val="20"/>
              </w:rPr>
              <w:t>Criteria</w:t>
            </w:r>
          </w:p>
        </w:tc>
      </w:tr>
      <w:tr w:rsidR="00C36754" w:rsidRPr="00C36754" w14:paraId="2BF5E101" w14:textId="77777777" w:rsidTr="008740C7">
        <w:tc>
          <w:tcPr>
            <w:tcW w:w="9468" w:type="dxa"/>
            <w:vAlign w:val="center"/>
          </w:tcPr>
          <w:p w14:paraId="1A2C2E38" w14:textId="6DBD423E" w:rsidR="001D52B4" w:rsidRPr="00C36754" w:rsidRDefault="001D52B4" w:rsidP="008740C7">
            <w:pPr>
              <w:pStyle w:val="BodyText"/>
              <w:spacing w:after="120"/>
              <w:jc w:val="both"/>
              <w:rPr>
                <w:b/>
                <w:sz w:val="20"/>
              </w:rPr>
            </w:pPr>
            <w:r w:rsidRPr="00C36754">
              <w:rPr>
                <w:b/>
                <w:sz w:val="20"/>
              </w:rPr>
              <w:t>Black Start Shutdown</w:t>
            </w:r>
          </w:p>
        </w:tc>
      </w:tr>
      <w:tr w:rsidR="00C36754" w:rsidRPr="00C36754" w14:paraId="42DF14C4" w14:textId="77777777" w:rsidTr="008740C7">
        <w:tc>
          <w:tcPr>
            <w:tcW w:w="9468" w:type="dxa"/>
            <w:vAlign w:val="center"/>
          </w:tcPr>
          <w:p w14:paraId="12C5A1DB" w14:textId="7F4D84A4" w:rsidR="001D52B4" w:rsidRPr="00C36754" w:rsidRDefault="00BC23EC" w:rsidP="008740C7">
            <w:pPr>
              <w:pStyle w:val="BodyText"/>
              <w:spacing w:after="120"/>
              <w:jc w:val="both"/>
              <w:rPr>
                <w:sz w:val="20"/>
              </w:rPr>
            </w:pPr>
            <w:r w:rsidRPr="00C36754">
              <w:rPr>
                <w:sz w:val="20"/>
              </w:rPr>
              <w:t>PPM</w:t>
            </w:r>
            <w:r w:rsidR="00E65847" w:rsidRPr="00C36754">
              <w:rPr>
                <w:sz w:val="20"/>
              </w:rPr>
              <w:t xml:space="preserve"> opens the </w:t>
            </w:r>
            <w:r w:rsidR="008740C7" w:rsidRPr="00C36754">
              <w:rPr>
                <w:sz w:val="20"/>
              </w:rPr>
              <w:t>main incomer</w:t>
            </w:r>
            <w:r w:rsidR="00E65847" w:rsidRPr="00C36754">
              <w:rPr>
                <w:sz w:val="20"/>
              </w:rPr>
              <w:t xml:space="preserve"> CB upon receipt of the Black Start Shutdown signal</w:t>
            </w:r>
          </w:p>
        </w:tc>
      </w:tr>
      <w:tr w:rsidR="00C36754" w:rsidRPr="00C36754" w14:paraId="65159F99" w14:textId="77777777" w:rsidTr="008740C7">
        <w:tc>
          <w:tcPr>
            <w:tcW w:w="9468" w:type="dxa"/>
            <w:vAlign w:val="center"/>
          </w:tcPr>
          <w:p w14:paraId="0769134A" w14:textId="560BE8FA" w:rsidR="00E65847" w:rsidRPr="00C36754" w:rsidRDefault="00E65847" w:rsidP="00E65847">
            <w:pPr>
              <w:pStyle w:val="BodyText"/>
              <w:spacing w:after="120"/>
              <w:jc w:val="both"/>
              <w:rPr>
                <w:sz w:val="20"/>
              </w:rPr>
            </w:pPr>
            <w:r w:rsidRPr="00C36754">
              <w:rPr>
                <w:sz w:val="20"/>
              </w:rPr>
              <w:t xml:space="preserve">The </w:t>
            </w:r>
            <w:proofErr w:type="spellStart"/>
            <w:r w:rsidR="00C36754">
              <w:rPr>
                <w:rFonts w:cs="Arial"/>
                <w:sz w:val="20"/>
              </w:rPr>
              <w:t>Blackstart</w:t>
            </w:r>
            <w:proofErr w:type="spellEnd"/>
            <w:r w:rsidR="00C36754">
              <w:rPr>
                <w:rFonts w:cs="Arial"/>
                <w:sz w:val="20"/>
              </w:rPr>
              <w:t xml:space="preserve"> Shutdown blue</w:t>
            </w:r>
            <w:r w:rsidR="00C36754" w:rsidRPr="00C72556">
              <w:rPr>
                <w:rFonts w:cs="Arial"/>
                <w:sz w:val="20"/>
              </w:rPr>
              <w:t xml:space="preserve"> lamp </w:t>
            </w:r>
            <w:r w:rsidRPr="00C36754">
              <w:rPr>
                <w:sz w:val="20"/>
              </w:rPr>
              <w:t>shall light upon receipt of the Black Start Shutdown signal</w:t>
            </w:r>
          </w:p>
        </w:tc>
      </w:tr>
      <w:tr w:rsidR="00C36754" w:rsidRPr="00C36754" w14:paraId="5DE8339B" w14:textId="77777777" w:rsidTr="008740C7">
        <w:tc>
          <w:tcPr>
            <w:tcW w:w="9468" w:type="dxa"/>
            <w:vAlign w:val="center"/>
          </w:tcPr>
          <w:p w14:paraId="032C849D" w14:textId="6A26DCA4" w:rsidR="001D52B4" w:rsidRPr="00C36754" w:rsidRDefault="00E65847" w:rsidP="00E65847">
            <w:pPr>
              <w:pStyle w:val="BodyText"/>
              <w:spacing w:after="120"/>
              <w:jc w:val="both"/>
              <w:rPr>
                <w:sz w:val="20"/>
              </w:rPr>
            </w:pPr>
            <w:r w:rsidRPr="00C36754">
              <w:rPr>
                <w:sz w:val="20"/>
              </w:rPr>
              <w:t xml:space="preserve">The </w:t>
            </w:r>
            <w:r w:rsidR="008740C7" w:rsidRPr="00C36754">
              <w:rPr>
                <w:sz w:val="20"/>
              </w:rPr>
              <w:t xml:space="preserve">main incomer </w:t>
            </w:r>
            <w:r w:rsidRPr="00C36754">
              <w:rPr>
                <w:sz w:val="20"/>
              </w:rPr>
              <w:t>CB is inhibited from closing while the Black Start Shutdown signal is ON</w:t>
            </w:r>
          </w:p>
        </w:tc>
      </w:tr>
    </w:tbl>
    <w:p w14:paraId="288705BA" w14:textId="77777777" w:rsidR="007903C0" w:rsidRPr="00C36754" w:rsidRDefault="007903C0" w:rsidP="00C11153">
      <w:pPr>
        <w:pStyle w:val="Heading2"/>
      </w:pPr>
      <w:bookmarkStart w:id="9" w:name="_Toc39221994"/>
      <w:r w:rsidRPr="00C36754">
        <w:t>Instrumentation</w:t>
      </w:r>
      <w:r w:rsidR="00151312" w:rsidRPr="00C36754">
        <w:t xml:space="preserve"> and onsite data trending</w:t>
      </w:r>
      <w:bookmarkEnd w:id="9"/>
    </w:p>
    <w:p w14:paraId="288705BB" w14:textId="1889AD4C" w:rsidR="0080197D" w:rsidRPr="00C36754" w:rsidRDefault="005A2259" w:rsidP="00B17786">
      <w:pPr>
        <w:pStyle w:val="BodyText"/>
        <w:spacing w:after="120"/>
        <w:rPr>
          <w:sz w:val="20"/>
        </w:rPr>
      </w:pPr>
      <w:r w:rsidRPr="00C36754">
        <w:rPr>
          <w:sz w:val="20"/>
        </w:rPr>
        <w:t>No instrumentation and onsite data trending is necessary for this test. All required information is recorded manually in this test procedure</w:t>
      </w:r>
      <w:r w:rsidR="00B17786" w:rsidRPr="00C36754">
        <w:rPr>
          <w:sz w:val="20"/>
        </w:rPr>
        <w:t>.</w:t>
      </w:r>
    </w:p>
    <w:p w14:paraId="288705BC" w14:textId="77777777" w:rsidR="007B6DBC" w:rsidRPr="00C36754" w:rsidRDefault="00126F68" w:rsidP="0093171C">
      <w:pPr>
        <w:pStyle w:val="Heading2"/>
      </w:pPr>
      <w:bookmarkStart w:id="10" w:name="_Toc39221995"/>
      <w:r w:rsidRPr="00C36754">
        <w:t>I</w:t>
      </w:r>
      <w:r w:rsidR="00462737" w:rsidRPr="00C36754">
        <w:t>nitial Conditions</w:t>
      </w:r>
      <w:bookmarkEnd w:id="10"/>
    </w:p>
    <w:p w14:paraId="288705BD" w14:textId="4D81DB18" w:rsidR="00AE24EE" w:rsidRPr="00C36754" w:rsidRDefault="00423D13" w:rsidP="00AE24EE">
      <w:pPr>
        <w:pStyle w:val="BodyText"/>
        <w:spacing w:after="120"/>
        <w:rPr>
          <w:sz w:val="20"/>
        </w:rPr>
      </w:pPr>
      <w:r w:rsidRPr="00C36754">
        <w:rPr>
          <w:sz w:val="20"/>
        </w:rPr>
        <w:t>If</w:t>
      </w:r>
      <w:r w:rsidR="00AE24EE" w:rsidRPr="00C36754">
        <w:rPr>
          <w:sz w:val="20"/>
        </w:rPr>
        <w:t xml:space="preserve"> </w:t>
      </w:r>
      <w:r w:rsidR="006B777B" w:rsidRPr="00C36754">
        <w:rPr>
          <w:sz w:val="20"/>
        </w:rPr>
        <w:t>“</w:t>
      </w:r>
      <w:r w:rsidR="00AE24EE" w:rsidRPr="00C36754">
        <w:rPr>
          <w:sz w:val="20"/>
        </w:rPr>
        <w:t>No</w:t>
      </w:r>
      <w:r w:rsidR="006B777B" w:rsidRPr="00C36754">
        <w:rPr>
          <w:sz w:val="20"/>
        </w:rPr>
        <w:t>”</w:t>
      </w:r>
      <w:r w:rsidRPr="00C36754">
        <w:rPr>
          <w:sz w:val="20"/>
        </w:rPr>
        <w:t xml:space="preserve"> is</w:t>
      </w:r>
      <w:r w:rsidR="00AE24EE" w:rsidRPr="00C36754">
        <w:rPr>
          <w:sz w:val="20"/>
        </w:rPr>
        <w:t xml:space="preserve"> answered</w:t>
      </w:r>
      <w:r w:rsidR="003A2C3A" w:rsidRPr="00C36754">
        <w:rPr>
          <w:sz w:val="20"/>
        </w:rPr>
        <w:t xml:space="preserve"> by the </w:t>
      </w:r>
      <w:r w:rsidR="00BC23EC" w:rsidRPr="00C36754">
        <w:rPr>
          <w:sz w:val="20"/>
        </w:rPr>
        <w:t>PPM</w:t>
      </w:r>
      <w:r w:rsidR="00AE24EE" w:rsidRPr="00C36754">
        <w:rPr>
          <w:sz w:val="20"/>
        </w:rPr>
        <w:t xml:space="preserve"> to any of the </w:t>
      </w:r>
      <w:r w:rsidR="006B777B" w:rsidRPr="00C36754">
        <w:rPr>
          <w:sz w:val="20"/>
        </w:rPr>
        <w:t>following</w:t>
      </w:r>
      <w:r w:rsidR="00AE24EE" w:rsidRPr="00C36754">
        <w:rPr>
          <w:sz w:val="20"/>
        </w:rPr>
        <w:t>, contact NCC and agree next steps in advance of making any corrective actions</w:t>
      </w:r>
      <w:r w:rsidR="004676BB" w:rsidRPr="00C36754">
        <w:rPr>
          <w:sz w:val="20"/>
        </w:rPr>
        <w:t>.</w:t>
      </w:r>
    </w:p>
    <w:tbl>
      <w:tblPr>
        <w:tblStyle w:val="TableGrid"/>
        <w:tblW w:w="0" w:type="auto"/>
        <w:jc w:val="center"/>
        <w:tblLook w:val="04A0" w:firstRow="1" w:lastRow="0" w:firstColumn="1" w:lastColumn="0" w:noHBand="0" w:noVBand="1"/>
      </w:tblPr>
      <w:tblGrid>
        <w:gridCol w:w="5191"/>
        <w:gridCol w:w="3488"/>
      </w:tblGrid>
      <w:tr w:rsidR="00C36754" w:rsidRPr="00C36754" w14:paraId="288705C0" w14:textId="77777777" w:rsidTr="00AE24EE">
        <w:trPr>
          <w:jc w:val="center"/>
        </w:trPr>
        <w:tc>
          <w:tcPr>
            <w:tcW w:w="5191" w:type="dxa"/>
            <w:shd w:val="clear" w:color="auto" w:fill="D9D9D9" w:themeFill="background1" w:themeFillShade="D9"/>
            <w:vAlign w:val="center"/>
          </w:tcPr>
          <w:p w14:paraId="288705BE" w14:textId="77777777" w:rsidR="0093171C" w:rsidRPr="00C36754" w:rsidRDefault="0093171C" w:rsidP="00AE24EE">
            <w:pPr>
              <w:pStyle w:val="BodyText"/>
              <w:spacing w:before="120" w:after="120"/>
              <w:rPr>
                <w:b/>
                <w:sz w:val="20"/>
              </w:rPr>
            </w:pPr>
            <w:r w:rsidRPr="00C36754">
              <w:rPr>
                <w:b/>
                <w:sz w:val="20"/>
              </w:rPr>
              <w:t>Conditions</w:t>
            </w:r>
          </w:p>
        </w:tc>
        <w:tc>
          <w:tcPr>
            <w:tcW w:w="3488" w:type="dxa"/>
            <w:shd w:val="clear" w:color="auto" w:fill="D9D9D9" w:themeFill="background1" w:themeFillShade="D9"/>
            <w:vAlign w:val="center"/>
          </w:tcPr>
          <w:p w14:paraId="288705BF" w14:textId="77777777" w:rsidR="0093171C" w:rsidRPr="00C36754" w:rsidRDefault="0093171C" w:rsidP="00AE24EE">
            <w:pPr>
              <w:pStyle w:val="BodyText"/>
              <w:spacing w:before="120" w:after="120"/>
              <w:rPr>
                <w:b/>
                <w:sz w:val="20"/>
              </w:rPr>
            </w:pPr>
            <w:r w:rsidRPr="00C36754">
              <w:rPr>
                <w:b/>
                <w:sz w:val="20"/>
              </w:rPr>
              <w:t>Check on day of test</w:t>
            </w:r>
          </w:p>
        </w:tc>
      </w:tr>
      <w:tr w:rsidR="00C36754" w:rsidRPr="00C36754" w14:paraId="0C0F71C5" w14:textId="77777777" w:rsidTr="00AE24EE">
        <w:trPr>
          <w:jc w:val="center"/>
        </w:trPr>
        <w:tc>
          <w:tcPr>
            <w:tcW w:w="5191" w:type="dxa"/>
            <w:vAlign w:val="center"/>
          </w:tcPr>
          <w:p w14:paraId="577FB4AF" w14:textId="0DF884FD" w:rsidR="005A2259" w:rsidRPr="00C36754" w:rsidRDefault="005A2259" w:rsidP="004D2198">
            <w:pPr>
              <w:spacing w:before="120" w:after="120"/>
              <w:rPr>
                <w:sz w:val="20"/>
              </w:rPr>
            </w:pPr>
            <w:r w:rsidRPr="00C36754">
              <w:rPr>
                <w:sz w:val="20"/>
              </w:rPr>
              <w:t>VO is in place for all equipment to be switched out</w:t>
            </w:r>
            <w:r w:rsidR="008740C7" w:rsidRPr="00C36754">
              <w:rPr>
                <w:sz w:val="20"/>
              </w:rPr>
              <w:t xml:space="preserve"> (to be confirmed with NCC </w:t>
            </w:r>
            <w:r w:rsidR="004D2198" w:rsidRPr="00C36754">
              <w:rPr>
                <w:sz w:val="20"/>
              </w:rPr>
              <w:t>Transmission Desk</w:t>
            </w:r>
            <w:r w:rsidR="008740C7" w:rsidRPr="00C36754">
              <w:rPr>
                <w:sz w:val="20"/>
              </w:rPr>
              <w:t>)</w:t>
            </w:r>
          </w:p>
        </w:tc>
        <w:tc>
          <w:tcPr>
            <w:tcW w:w="3488" w:type="dxa"/>
            <w:shd w:val="clear" w:color="auto" w:fill="D9D9D9" w:themeFill="background1" w:themeFillShade="D9"/>
            <w:vAlign w:val="center"/>
          </w:tcPr>
          <w:p w14:paraId="594375EA" w14:textId="2E1D995A" w:rsidR="005A2259" w:rsidRPr="00C36754" w:rsidRDefault="005A2259" w:rsidP="00841676">
            <w:pPr>
              <w:pStyle w:val="BodyText"/>
              <w:spacing w:before="120" w:after="120"/>
              <w:rPr>
                <w:sz w:val="20"/>
              </w:rPr>
            </w:pPr>
            <w:r w:rsidRPr="00C36754">
              <w:rPr>
                <w:sz w:val="20"/>
              </w:rPr>
              <w:t>Yes / No</w:t>
            </w:r>
          </w:p>
        </w:tc>
      </w:tr>
      <w:tr w:rsidR="00C36754" w:rsidRPr="00C36754" w14:paraId="3E5F9688" w14:textId="77777777" w:rsidTr="00AE24EE">
        <w:trPr>
          <w:jc w:val="center"/>
        </w:trPr>
        <w:tc>
          <w:tcPr>
            <w:tcW w:w="5191" w:type="dxa"/>
            <w:vAlign w:val="center"/>
          </w:tcPr>
          <w:p w14:paraId="78922015" w14:textId="741EAA55" w:rsidR="005A2259" w:rsidRPr="00C36754" w:rsidRDefault="005A2259" w:rsidP="00F413FF">
            <w:pPr>
              <w:spacing w:before="120" w:after="120"/>
              <w:rPr>
                <w:sz w:val="20"/>
              </w:rPr>
            </w:pPr>
            <w:r w:rsidRPr="00C36754">
              <w:rPr>
                <w:sz w:val="20"/>
              </w:rPr>
              <w:t>Operators available for switching of all required CBs</w:t>
            </w:r>
          </w:p>
        </w:tc>
        <w:tc>
          <w:tcPr>
            <w:tcW w:w="3488" w:type="dxa"/>
            <w:shd w:val="clear" w:color="auto" w:fill="D9D9D9" w:themeFill="background1" w:themeFillShade="D9"/>
            <w:vAlign w:val="center"/>
          </w:tcPr>
          <w:p w14:paraId="18E5AE62" w14:textId="4CEED3CA" w:rsidR="005A2259" w:rsidRPr="00C36754" w:rsidRDefault="005A2259" w:rsidP="00841676">
            <w:pPr>
              <w:pStyle w:val="BodyText"/>
              <w:spacing w:before="120" w:after="120"/>
              <w:rPr>
                <w:sz w:val="20"/>
              </w:rPr>
            </w:pPr>
            <w:r w:rsidRPr="00C36754">
              <w:rPr>
                <w:sz w:val="20"/>
              </w:rPr>
              <w:t>Yes / No</w:t>
            </w:r>
          </w:p>
        </w:tc>
      </w:tr>
      <w:tr w:rsidR="00C36754" w:rsidRPr="00C36754" w14:paraId="6E6A8CAA" w14:textId="77777777" w:rsidTr="00AE24EE">
        <w:trPr>
          <w:jc w:val="center"/>
        </w:trPr>
        <w:tc>
          <w:tcPr>
            <w:tcW w:w="5191" w:type="dxa"/>
            <w:vAlign w:val="center"/>
          </w:tcPr>
          <w:p w14:paraId="07DF70F1" w14:textId="0F682667" w:rsidR="00227804" w:rsidRPr="00C36754" w:rsidRDefault="00227804" w:rsidP="00F413FF">
            <w:pPr>
              <w:spacing w:before="120" w:after="120"/>
              <w:rPr>
                <w:sz w:val="20"/>
              </w:rPr>
            </w:pPr>
            <w:r w:rsidRPr="00C36754">
              <w:rPr>
                <w:sz w:val="20"/>
              </w:rPr>
              <w:t>Diesel Generator is Available</w:t>
            </w:r>
          </w:p>
        </w:tc>
        <w:tc>
          <w:tcPr>
            <w:tcW w:w="3488" w:type="dxa"/>
            <w:shd w:val="clear" w:color="auto" w:fill="D9D9D9" w:themeFill="background1" w:themeFillShade="D9"/>
            <w:vAlign w:val="center"/>
          </w:tcPr>
          <w:p w14:paraId="21FC7D95" w14:textId="2995F671" w:rsidR="00227804" w:rsidRPr="00C36754" w:rsidRDefault="00227804" w:rsidP="00841676">
            <w:pPr>
              <w:pStyle w:val="BodyText"/>
              <w:spacing w:before="120" w:after="120"/>
              <w:rPr>
                <w:sz w:val="20"/>
              </w:rPr>
            </w:pPr>
            <w:r w:rsidRPr="00C36754">
              <w:rPr>
                <w:sz w:val="20"/>
              </w:rPr>
              <w:t>Yes / No / Not Applicable</w:t>
            </w:r>
          </w:p>
        </w:tc>
      </w:tr>
    </w:tbl>
    <w:p w14:paraId="288705D1" w14:textId="77777777" w:rsidR="001C0F97" w:rsidRPr="00C36754" w:rsidRDefault="001C0F97">
      <w:pPr>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pPr>
      <w:r w:rsidRPr="00C36754">
        <w:br w:type="page"/>
      </w:r>
    </w:p>
    <w:p w14:paraId="288705D2" w14:textId="77777777" w:rsidR="007B6DBC" w:rsidRPr="00C36754" w:rsidRDefault="003E0E71">
      <w:pPr>
        <w:pStyle w:val="Heading1"/>
        <w:rPr>
          <w:color w:val="auto"/>
        </w:rPr>
      </w:pPr>
      <w:bookmarkStart w:id="11" w:name="_Toc39221996"/>
      <w:r w:rsidRPr="00C36754">
        <w:rPr>
          <w:color w:val="auto"/>
        </w:rPr>
        <w:lastRenderedPageBreak/>
        <w:t>Test Steps</w:t>
      </w:r>
      <w:bookmarkEnd w:id="11"/>
    </w:p>
    <w:p w14:paraId="288705D3" w14:textId="5BD1A248" w:rsidR="00841676" w:rsidRPr="00C36754" w:rsidRDefault="00EC390B">
      <w:pPr>
        <w:pStyle w:val="Heading2"/>
      </w:pPr>
      <w:bookmarkStart w:id="12" w:name="_Toc39221997"/>
      <w:r w:rsidRPr="00C36754">
        <w:t xml:space="preserve">Initiate </w:t>
      </w:r>
      <w:r w:rsidR="00DB19F9" w:rsidRPr="00C36754">
        <w:t>Black Start Shutdown</w:t>
      </w:r>
      <w:r w:rsidRPr="00C36754">
        <w:t xml:space="preserve"> with RCES OFF and then ON</w:t>
      </w:r>
      <w:bookmarkEnd w:id="12"/>
    </w:p>
    <w:p w14:paraId="1AAFC287" w14:textId="06323766" w:rsidR="00790554" w:rsidRPr="00C36754" w:rsidRDefault="00DD6926" w:rsidP="00DD6926">
      <w:pPr>
        <w:pStyle w:val="BodyText"/>
        <w:spacing w:after="120"/>
        <w:rPr>
          <w:sz w:val="20"/>
        </w:rPr>
      </w:pPr>
      <w:r w:rsidRPr="00C36754">
        <w:rPr>
          <w:sz w:val="20"/>
        </w:rPr>
        <w:t>The</w:t>
      </w:r>
      <w:r w:rsidR="000400AC" w:rsidRPr="00C36754">
        <w:rPr>
          <w:sz w:val="20"/>
        </w:rPr>
        <w:t xml:space="preserve"> </w:t>
      </w:r>
      <w:r w:rsidR="00BC23EC" w:rsidRPr="00C36754">
        <w:rPr>
          <w:sz w:val="20"/>
        </w:rPr>
        <w:t>PPM</w:t>
      </w:r>
      <w:r w:rsidR="00790554" w:rsidRPr="00C36754">
        <w:rPr>
          <w:sz w:val="20"/>
        </w:rPr>
        <w:t xml:space="preserve"> demonstrates the</w:t>
      </w:r>
      <w:r w:rsidR="00F20B74" w:rsidRPr="00C36754">
        <w:rPr>
          <w:sz w:val="20"/>
        </w:rPr>
        <w:t xml:space="preserve"> functioning of the</w:t>
      </w:r>
      <w:r w:rsidR="00790554" w:rsidRPr="00C36754">
        <w:rPr>
          <w:sz w:val="20"/>
        </w:rPr>
        <w:t xml:space="preserve"> </w:t>
      </w:r>
      <w:r w:rsidR="00F20B74" w:rsidRPr="00C36754">
        <w:rPr>
          <w:sz w:val="20"/>
        </w:rPr>
        <w:t xml:space="preserve">Black Start Shutdown command and </w:t>
      </w:r>
      <w:r w:rsidR="00F76651" w:rsidRPr="00C36754">
        <w:rPr>
          <w:sz w:val="20"/>
        </w:rPr>
        <w:t>that the</w:t>
      </w:r>
      <w:r w:rsidR="00F20B74" w:rsidRPr="00C36754">
        <w:rPr>
          <w:sz w:val="20"/>
        </w:rPr>
        <w:t xml:space="preserve"> RCES block</w:t>
      </w:r>
      <w:r w:rsidR="00F76651" w:rsidRPr="00C36754">
        <w:rPr>
          <w:sz w:val="20"/>
        </w:rPr>
        <w:t>s</w:t>
      </w:r>
      <w:r w:rsidR="00F20B74" w:rsidRPr="00C36754">
        <w:rPr>
          <w:sz w:val="20"/>
        </w:rPr>
        <w:t xml:space="preserve"> the trip command to the </w:t>
      </w:r>
      <w:r w:rsidR="00BC23EC" w:rsidRPr="00C36754">
        <w:rPr>
          <w:sz w:val="20"/>
        </w:rPr>
        <w:t>PPM</w:t>
      </w:r>
      <w:r w:rsidR="00F20B74" w:rsidRPr="00C36754">
        <w:rPr>
          <w:sz w:val="20"/>
        </w:rPr>
        <w:t xml:space="preserve"> </w:t>
      </w:r>
      <w:r w:rsidR="008740C7" w:rsidRPr="00C36754">
        <w:rPr>
          <w:sz w:val="20"/>
        </w:rPr>
        <w:t>main incomer</w:t>
      </w:r>
      <w:r w:rsidR="00F20B74" w:rsidRPr="00C36754">
        <w:rPr>
          <w:sz w:val="20"/>
        </w:rPr>
        <w:t xml:space="preserve"> CB.</w:t>
      </w:r>
      <w:r w:rsidR="00F76651" w:rsidRPr="00C36754">
        <w:rPr>
          <w:sz w:val="20"/>
        </w:rPr>
        <w:t xml:space="preserve"> (Note. slave tripping may cause the main incomer to open)</w:t>
      </w:r>
    </w:p>
    <w:tbl>
      <w:tblPr>
        <w:tblStyle w:val="TableGrid"/>
        <w:tblW w:w="10434" w:type="dxa"/>
        <w:jc w:val="center"/>
        <w:tblCellMar>
          <w:top w:w="57" w:type="dxa"/>
          <w:bottom w:w="57" w:type="dxa"/>
        </w:tblCellMar>
        <w:tblLook w:val="04A0" w:firstRow="1" w:lastRow="0" w:firstColumn="1" w:lastColumn="0" w:noHBand="0" w:noVBand="1"/>
      </w:tblPr>
      <w:tblGrid>
        <w:gridCol w:w="661"/>
        <w:gridCol w:w="5393"/>
        <w:gridCol w:w="1131"/>
        <w:gridCol w:w="3249"/>
      </w:tblGrid>
      <w:tr w:rsidR="00C36754" w:rsidRPr="00C36754" w14:paraId="288705D8" w14:textId="77777777" w:rsidTr="004668B1">
        <w:trPr>
          <w:cantSplit/>
          <w:tblHeader/>
          <w:jc w:val="center"/>
        </w:trPr>
        <w:tc>
          <w:tcPr>
            <w:tcW w:w="661" w:type="dxa"/>
            <w:shd w:val="clear" w:color="auto" w:fill="DDDDDD" w:themeFill="accent1"/>
          </w:tcPr>
          <w:p w14:paraId="288705D4" w14:textId="77777777" w:rsidR="00462737" w:rsidRPr="00C36754" w:rsidRDefault="00462737" w:rsidP="00926823">
            <w:pPr>
              <w:pStyle w:val="BodyText"/>
              <w:jc w:val="both"/>
              <w:rPr>
                <w:b/>
                <w:sz w:val="20"/>
              </w:rPr>
            </w:pPr>
            <w:r w:rsidRPr="00C36754">
              <w:rPr>
                <w:b/>
                <w:sz w:val="20"/>
              </w:rPr>
              <w:t>Step No.</w:t>
            </w:r>
          </w:p>
        </w:tc>
        <w:tc>
          <w:tcPr>
            <w:tcW w:w="5393" w:type="dxa"/>
            <w:shd w:val="clear" w:color="auto" w:fill="DDDDDD" w:themeFill="accent1"/>
          </w:tcPr>
          <w:p w14:paraId="288705D5" w14:textId="77777777" w:rsidR="00462737" w:rsidRPr="00C36754" w:rsidRDefault="00462737" w:rsidP="00926823">
            <w:pPr>
              <w:pStyle w:val="BodyText"/>
              <w:jc w:val="both"/>
              <w:rPr>
                <w:b/>
                <w:sz w:val="20"/>
              </w:rPr>
            </w:pPr>
            <w:r w:rsidRPr="00C36754">
              <w:rPr>
                <w:b/>
                <w:sz w:val="20"/>
              </w:rPr>
              <w:t>Action</w:t>
            </w:r>
          </w:p>
        </w:tc>
        <w:tc>
          <w:tcPr>
            <w:tcW w:w="1131" w:type="dxa"/>
            <w:shd w:val="clear" w:color="auto" w:fill="DDDDDD" w:themeFill="accent1"/>
          </w:tcPr>
          <w:p w14:paraId="288705D6" w14:textId="77777777" w:rsidR="00462737" w:rsidRPr="00C36754" w:rsidRDefault="00462737" w:rsidP="00926823">
            <w:pPr>
              <w:pStyle w:val="BodyText"/>
              <w:jc w:val="both"/>
              <w:rPr>
                <w:b/>
                <w:sz w:val="20"/>
              </w:rPr>
            </w:pPr>
            <w:r w:rsidRPr="00C36754">
              <w:rPr>
                <w:b/>
                <w:sz w:val="20"/>
              </w:rPr>
              <w:t>Time</w:t>
            </w:r>
          </w:p>
        </w:tc>
        <w:tc>
          <w:tcPr>
            <w:tcW w:w="3249" w:type="dxa"/>
            <w:shd w:val="clear" w:color="auto" w:fill="DDDDDD" w:themeFill="accent1"/>
          </w:tcPr>
          <w:p w14:paraId="288705D7" w14:textId="77777777" w:rsidR="00462737" w:rsidRPr="00C36754" w:rsidRDefault="00462737" w:rsidP="00926823">
            <w:pPr>
              <w:pStyle w:val="BodyText"/>
              <w:jc w:val="both"/>
              <w:rPr>
                <w:b/>
                <w:sz w:val="20"/>
              </w:rPr>
            </w:pPr>
            <w:r w:rsidRPr="00C36754">
              <w:rPr>
                <w:b/>
                <w:sz w:val="20"/>
              </w:rPr>
              <w:t>Comments</w:t>
            </w:r>
          </w:p>
        </w:tc>
      </w:tr>
      <w:tr w:rsidR="00C36754" w:rsidRPr="00C36754" w14:paraId="05A32D46" w14:textId="77777777" w:rsidTr="00470DD2">
        <w:trPr>
          <w:cantSplit/>
          <w:jc w:val="center"/>
        </w:trPr>
        <w:tc>
          <w:tcPr>
            <w:tcW w:w="661" w:type="dxa"/>
            <w:vAlign w:val="center"/>
          </w:tcPr>
          <w:p w14:paraId="231F7262" w14:textId="27ABF4A1" w:rsidR="004668B1" w:rsidRPr="00C36754" w:rsidRDefault="004668B1" w:rsidP="00BB1FF1">
            <w:pPr>
              <w:pStyle w:val="BodyText"/>
              <w:jc w:val="center"/>
              <w:rPr>
                <w:sz w:val="20"/>
              </w:rPr>
            </w:pPr>
            <w:r w:rsidRPr="00C36754">
              <w:rPr>
                <w:sz w:val="20"/>
              </w:rPr>
              <w:t>1</w:t>
            </w:r>
          </w:p>
        </w:tc>
        <w:tc>
          <w:tcPr>
            <w:tcW w:w="5393" w:type="dxa"/>
            <w:vAlign w:val="center"/>
          </w:tcPr>
          <w:p w14:paraId="0873E4D5" w14:textId="4933E086" w:rsidR="004668B1" w:rsidRPr="00C36754" w:rsidRDefault="008740C7" w:rsidP="008740C7">
            <w:pPr>
              <w:pStyle w:val="BodyText"/>
              <w:rPr>
                <w:sz w:val="20"/>
              </w:rPr>
            </w:pPr>
            <w:r w:rsidRPr="00C36754">
              <w:rPr>
                <w:sz w:val="20"/>
              </w:rPr>
              <w:t>PPM to e</w:t>
            </w:r>
            <w:r w:rsidR="004668B1" w:rsidRPr="00C36754">
              <w:rPr>
                <w:sz w:val="20"/>
              </w:rPr>
              <w:t xml:space="preserve">nsure LV supply (backup generator or </w:t>
            </w:r>
            <w:r w:rsidRPr="00C36754">
              <w:rPr>
                <w:sz w:val="20"/>
              </w:rPr>
              <w:t>rural supply</w:t>
            </w:r>
            <w:r w:rsidR="004668B1" w:rsidRPr="00C36754">
              <w:rPr>
                <w:sz w:val="20"/>
              </w:rPr>
              <w:t>) is ready</w:t>
            </w:r>
          </w:p>
        </w:tc>
        <w:tc>
          <w:tcPr>
            <w:tcW w:w="1131" w:type="dxa"/>
            <w:vAlign w:val="center"/>
          </w:tcPr>
          <w:p w14:paraId="611E80F1" w14:textId="77777777" w:rsidR="004668B1" w:rsidRPr="00C36754" w:rsidRDefault="004668B1">
            <w:pPr>
              <w:pStyle w:val="BodyText"/>
              <w:spacing w:after="120"/>
              <w:rPr>
                <w:sz w:val="20"/>
              </w:rPr>
            </w:pPr>
          </w:p>
        </w:tc>
        <w:tc>
          <w:tcPr>
            <w:tcW w:w="3249" w:type="dxa"/>
            <w:shd w:val="clear" w:color="auto" w:fill="D9D9D9" w:themeFill="background1" w:themeFillShade="D9"/>
            <w:vAlign w:val="center"/>
          </w:tcPr>
          <w:p w14:paraId="6A4574EA" w14:textId="77777777" w:rsidR="004668B1" w:rsidRPr="00C36754" w:rsidRDefault="004668B1" w:rsidP="00DD6926">
            <w:pPr>
              <w:pStyle w:val="BodyText"/>
              <w:spacing w:after="120"/>
              <w:rPr>
                <w:sz w:val="20"/>
              </w:rPr>
            </w:pPr>
          </w:p>
        </w:tc>
      </w:tr>
      <w:tr w:rsidR="00C36754" w:rsidRPr="00C36754" w14:paraId="6A6E2D3F" w14:textId="77777777" w:rsidTr="00470DD2">
        <w:trPr>
          <w:cantSplit/>
          <w:jc w:val="center"/>
        </w:trPr>
        <w:tc>
          <w:tcPr>
            <w:tcW w:w="661" w:type="dxa"/>
            <w:vAlign w:val="center"/>
          </w:tcPr>
          <w:p w14:paraId="2D828A13" w14:textId="4DC8731A" w:rsidR="008740C7" w:rsidRPr="00C36754" w:rsidRDefault="008740C7" w:rsidP="00BB1FF1">
            <w:pPr>
              <w:pStyle w:val="BodyText"/>
              <w:jc w:val="center"/>
              <w:rPr>
                <w:sz w:val="20"/>
              </w:rPr>
            </w:pPr>
            <w:r w:rsidRPr="00C36754">
              <w:rPr>
                <w:sz w:val="20"/>
              </w:rPr>
              <w:t>2</w:t>
            </w:r>
          </w:p>
        </w:tc>
        <w:tc>
          <w:tcPr>
            <w:tcW w:w="5393" w:type="dxa"/>
            <w:vAlign w:val="center"/>
          </w:tcPr>
          <w:p w14:paraId="03F7D86B" w14:textId="7263B13C" w:rsidR="008740C7" w:rsidRPr="00C36754" w:rsidRDefault="008740C7" w:rsidP="008740C7">
            <w:pPr>
              <w:pStyle w:val="BodyText"/>
              <w:rPr>
                <w:sz w:val="20"/>
              </w:rPr>
            </w:pPr>
            <w:r w:rsidRPr="00C36754">
              <w:rPr>
                <w:sz w:val="20"/>
              </w:rPr>
              <w:t>Following receipt of permission from NCC, PPM shuts down the PPM locally</w:t>
            </w:r>
          </w:p>
        </w:tc>
        <w:tc>
          <w:tcPr>
            <w:tcW w:w="1131" w:type="dxa"/>
            <w:vAlign w:val="center"/>
          </w:tcPr>
          <w:p w14:paraId="5636285B" w14:textId="77777777" w:rsidR="008740C7" w:rsidRPr="00C36754" w:rsidRDefault="008740C7">
            <w:pPr>
              <w:pStyle w:val="BodyText"/>
              <w:spacing w:after="120"/>
              <w:rPr>
                <w:sz w:val="20"/>
              </w:rPr>
            </w:pPr>
          </w:p>
        </w:tc>
        <w:tc>
          <w:tcPr>
            <w:tcW w:w="3249" w:type="dxa"/>
            <w:shd w:val="clear" w:color="auto" w:fill="D9D9D9" w:themeFill="background1" w:themeFillShade="D9"/>
            <w:vAlign w:val="center"/>
          </w:tcPr>
          <w:p w14:paraId="76B720B1" w14:textId="7E840DDB" w:rsidR="008740C7" w:rsidRPr="00C36754" w:rsidRDefault="008740C7" w:rsidP="00DD6926">
            <w:pPr>
              <w:pStyle w:val="BodyText"/>
              <w:spacing w:after="120"/>
              <w:rPr>
                <w:sz w:val="20"/>
              </w:rPr>
            </w:pPr>
            <w:r w:rsidRPr="00C36754">
              <w:rPr>
                <w:sz w:val="20"/>
              </w:rPr>
              <w:t>MW output ramps at Resource Following Ramp Rate</w:t>
            </w:r>
          </w:p>
        </w:tc>
      </w:tr>
      <w:tr w:rsidR="00C36754" w:rsidRPr="00C36754" w14:paraId="5B24965E" w14:textId="77777777" w:rsidTr="00470DD2">
        <w:trPr>
          <w:cantSplit/>
          <w:jc w:val="center"/>
        </w:trPr>
        <w:tc>
          <w:tcPr>
            <w:tcW w:w="661" w:type="dxa"/>
            <w:vAlign w:val="center"/>
          </w:tcPr>
          <w:p w14:paraId="6FAE0AF4" w14:textId="1DF4835D" w:rsidR="008740C7" w:rsidRPr="00C36754" w:rsidRDefault="008740C7" w:rsidP="00BB1FF1">
            <w:pPr>
              <w:pStyle w:val="BodyText"/>
              <w:jc w:val="center"/>
              <w:rPr>
                <w:sz w:val="20"/>
              </w:rPr>
            </w:pPr>
            <w:r w:rsidRPr="00C36754">
              <w:rPr>
                <w:sz w:val="20"/>
              </w:rPr>
              <w:t>3</w:t>
            </w:r>
          </w:p>
        </w:tc>
        <w:tc>
          <w:tcPr>
            <w:tcW w:w="5393" w:type="dxa"/>
            <w:vAlign w:val="center"/>
          </w:tcPr>
          <w:p w14:paraId="02E72330" w14:textId="12129057" w:rsidR="008740C7" w:rsidRPr="00C36754" w:rsidRDefault="008740C7" w:rsidP="004D2198">
            <w:pPr>
              <w:pStyle w:val="BodyText"/>
              <w:rPr>
                <w:sz w:val="20"/>
              </w:rPr>
            </w:pPr>
            <w:r w:rsidRPr="00C36754">
              <w:rPr>
                <w:sz w:val="20"/>
              </w:rPr>
              <w:t xml:space="preserve">Confirm with NCC </w:t>
            </w:r>
            <w:r w:rsidR="004D2198" w:rsidRPr="00C36754">
              <w:rPr>
                <w:sz w:val="20"/>
              </w:rPr>
              <w:t>Transmission Desk</w:t>
            </w:r>
            <w:r w:rsidRPr="00C36754">
              <w:rPr>
                <w:sz w:val="20"/>
              </w:rPr>
              <w:t xml:space="preserve"> that any relevant Special Protection Schemes are turned off, as required.</w:t>
            </w:r>
          </w:p>
        </w:tc>
        <w:tc>
          <w:tcPr>
            <w:tcW w:w="1131" w:type="dxa"/>
            <w:vAlign w:val="center"/>
          </w:tcPr>
          <w:p w14:paraId="783D952B" w14:textId="77777777" w:rsidR="008740C7" w:rsidRPr="00C36754" w:rsidRDefault="008740C7">
            <w:pPr>
              <w:pStyle w:val="BodyText"/>
              <w:spacing w:after="120"/>
              <w:rPr>
                <w:sz w:val="20"/>
              </w:rPr>
            </w:pPr>
          </w:p>
        </w:tc>
        <w:tc>
          <w:tcPr>
            <w:tcW w:w="3249" w:type="dxa"/>
            <w:shd w:val="clear" w:color="auto" w:fill="D9D9D9" w:themeFill="background1" w:themeFillShade="D9"/>
            <w:vAlign w:val="center"/>
          </w:tcPr>
          <w:p w14:paraId="6D907D52" w14:textId="77777777" w:rsidR="008740C7" w:rsidRPr="00C36754" w:rsidRDefault="008740C7" w:rsidP="00DD6926">
            <w:pPr>
              <w:pStyle w:val="BodyText"/>
              <w:spacing w:after="120"/>
              <w:rPr>
                <w:sz w:val="20"/>
              </w:rPr>
            </w:pPr>
          </w:p>
        </w:tc>
      </w:tr>
      <w:tr w:rsidR="00C36754" w:rsidRPr="00C36754" w14:paraId="288705EE" w14:textId="77777777" w:rsidTr="00470DD2">
        <w:trPr>
          <w:cantSplit/>
          <w:jc w:val="center"/>
        </w:trPr>
        <w:tc>
          <w:tcPr>
            <w:tcW w:w="661" w:type="dxa"/>
            <w:vAlign w:val="center"/>
          </w:tcPr>
          <w:p w14:paraId="288705D9" w14:textId="4860553C" w:rsidR="008740C7" w:rsidRPr="00C36754" w:rsidRDefault="008740C7" w:rsidP="00BB1FF1">
            <w:pPr>
              <w:pStyle w:val="BodyText"/>
              <w:jc w:val="center"/>
              <w:rPr>
                <w:sz w:val="20"/>
              </w:rPr>
            </w:pPr>
            <w:r w:rsidRPr="00C36754">
              <w:rPr>
                <w:sz w:val="20"/>
              </w:rPr>
              <w:t>4</w:t>
            </w:r>
          </w:p>
        </w:tc>
        <w:tc>
          <w:tcPr>
            <w:tcW w:w="5393" w:type="dxa"/>
            <w:vAlign w:val="center"/>
          </w:tcPr>
          <w:p w14:paraId="288705DA" w14:textId="4F5B3422" w:rsidR="008740C7" w:rsidRPr="00C36754" w:rsidRDefault="008740C7" w:rsidP="0004123C">
            <w:pPr>
              <w:pStyle w:val="BodyText"/>
              <w:spacing w:after="120"/>
              <w:rPr>
                <w:sz w:val="20"/>
              </w:rPr>
            </w:pPr>
            <w:r w:rsidRPr="00C36754">
              <w:rPr>
                <w:sz w:val="20"/>
              </w:rPr>
              <w:t xml:space="preserve">PPM requests permission from NCC to proceed with the Black Start Shutdown test and confirms the following with NCC: </w:t>
            </w:r>
          </w:p>
          <w:p w14:paraId="288705DB" w14:textId="2A8C608B" w:rsidR="008740C7" w:rsidRPr="00C36754" w:rsidRDefault="008740C7" w:rsidP="00BE2B1F">
            <w:pPr>
              <w:pStyle w:val="ListParagraph"/>
              <w:numPr>
                <w:ilvl w:val="0"/>
                <w:numId w:val="11"/>
              </w:numPr>
              <w:rPr>
                <w:rFonts w:ascii="Arial" w:hAnsi="Arial" w:cs="Arial"/>
                <w:sz w:val="20"/>
                <w:szCs w:val="20"/>
              </w:rPr>
            </w:pPr>
            <w:r w:rsidRPr="00C36754">
              <w:rPr>
                <w:rFonts w:ascii="Arial" w:hAnsi="Arial" w:cs="Arial"/>
                <w:sz w:val="20"/>
                <w:szCs w:val="20"/>
              </w:rPr>
              <w:t>AAP = 0 MW</w:t>
            </w:r>
          </w:p>
          <w:p w14:paraId="288705DC" w14:textId="2135CB6F" w:rsidR="008740C7" w:rsidRPr="00C36754" w:rsidRDefault="008740C7" w:rsidP="00BE2B1F">
            <w:pPr>
              <w:pStyle w:val="ListParagraph"/>
              <w:numPr>
                <w:ilvl w:val="0"/>
                <w:numId w:val="11"/>
              </w:numPr>
              <w:rPr>
                <w:rFonts w:ascii="Arial" w:hAnsi="Arial" w:cs="Arial"/>
                <w:sz w:val="20"/>
                <w:szCs w:val="20"/>
              </w:rPr>
            </w:pPr>
            <w:r w:rsidRPr="00C36754">
              <w:rPr>
                <w:rFonts w:ascii="Arial" w:hAnsi="Arial" w:cs="Arial"/>
                <w:sz w:val="20"/>
                <w:szCs w:val="20"/>
              </w:rPr>
              <w:t>MW output = 0 MW</w:t>
            </w:r>
          </w:p>
          <w:p w14:paraId="288705DD" w14:textId="77777777" w:rsidR="008740C7" w:rsidRPr="00C36754" w:rsidRDefault="008740C7" w:rsidP="00BE2B1F">
            <w:pPr>
              <w:pStyle w:val="ListParagraph"/>
              <w:numPr>
                <w:ilvl w:val="0"/>
                <w:numId w:val="11"/>
              </w:numPr>
              <w:rPr>
                <w:rFonts w:ascii="Arial" w:hAnsi="Arial" w:cs="Arial"/>
                <w:sz w:val="20"/>
                <w:szCs w:val="20"/>
              </w:rPr>
            </w:pPr>
            <w:r w:rsidRPr="00C36754">
              <w:rPr>
                <w:rFonts w:ascii="Arial" w:hAnsi="Arial" w:cs="Arial"/>
                <w:sz w:val="20"/>
                <w:szCs w:val="20"/>
              </w:rPr>
              <w:t>ESBN 110 kV CB is CLOSED</w:t>
            </w:r>
          </w:p>
          <w:p w14:paraId="288705DE" w14:textId="10F3F279" w:rsidR="008740C7" w:rsidRPr="00C36754" w:rsidRDefault="008740C7" w:rsidP="00BE2B1F">
            <w:pPr>
              <w:pStyle w:val="ListParagraph"/>
              <w:numPr>
                <w:ilvl w:val="0"/>
                <w:numId w:val="11"/>
              </w:numPr>
              <w:rPr>
                <w:rFonts w:ascii="Arial" w:hAnsi="Arial" w:cs="Arial"/>
                <w:sz w:val="20"/>
                <w:szCs w:val="20"/>
              </w:rPr>
            </w:pPr>
            <w:r w:rsidRPr="00C36754">
              <w:rPr>
                <w:rFonts w:ascii="Arial" w:hAnsi="Arial" w:cs="Arial"/>
                <w:sz w:val="20"/>
                <w:szCs w:val="20"/>
              </w:rPr>
              <w:t>PPM main incomer CB is CLOSED</w:t>
            </w:r>
          </w:p>
          <w:p w14:paraId="288705DF" w14:textId="3F060743" w:rsidR="008740C7" w:rsidRPr="00C36754" w:rsidRDefault="008740C7" w:rsidP="00BE2B1F">
            <w:pPr>
              <w:pStyle w:val="ListParagraph"/>
              <w:numPr>
                <w:ilvl w:val="0"/>
                <w:numId w:val="11"/>
              </w:numPr>
              <w:rPr>
                <w:rFonts w:ascii="Arial" w:hAnsi="Arial" w:cs="Arial"/>
                <w:sz w:val="20"/>
                <w:szCs w:val="20"/>
              </w:rPr>
            </w:pPr>
            <w:r w:rsidRPr="00C36754">
              <w:rPr>
                <w:rFonts w:ascii="Arial" w:hAnsi="Arial" w:cs="Arial"/>
                <w:sz w:val="20"/>
                <w:szCs w:val="20"/>
              </w:rPr>
              <w:t>PPM RCES is in the ON (REMOTE) position</w:t>
            </w:r>
          </w:p>
          <w:p w14:paraId="288705E0" w14:textId="77777777" w:rsidR="008740C7" w:rsidRPr="00C36754" w:rsidRDefault="008740C7" w:rsidP="00BE2B1F">
            <w:pPr>
              <w:pStyle w:val="ListParagraph"/>
              <w:numPr>
                <w:ilvl w:val="0"/>
                <w:numId w:val="11"/>
              </w:numPr>
              <w:rPr>
                <w:rFonts w:ascii="Arial" w:hAnsi="Arial" w:cs="Arial"/>
                <w:sz w:val="20"/>
                <w:szCs w:val="20"/>
              </w:rPr>
            </w:pPr>
            <w:r w:rsidRPr="00C36754">
              <w:rPr>
                <w:rFonts w:ascii="Arial" w:hAnsi="Arial" w:cs="Arial"/>
                <w:sz w:val="20"/>
                <w:szCs w:val="20"/>
              </w:rPr>
              <w:t>Black Start Shutdown is OFF</w:t>
            </w:r>
          </w:p>
          <w:p w14:paraId="288705E1" w14:textId="0D13657F" w:rsidR="008740C7" w:rsidRPr="00C36754" w:rsidRDefault="00C36754" w:rsidP="00BE2B1F">
            <w:pPr>
              <w:pStyle w:val="ListParagraph"/>
              <w:numPr>
                <w:ilvl w:val="0"/>
                <w:numId w:val="11"/>
              </w:numPr>
              <w:rPr>
                <w:rFonts w:ascii="Arial" w:hAnsi="Arial" w:cs="Arial"/>
                <w:sz w:val="20"/>
                <w:szCs w:val="20"/>
              </w:rPr>
            </w:pPr>
            <w:proofErr w:type="spellStart"/>
            <w:r>
              <w:rPr>
                <w:rFonts w:ascii="Arial" w:hAnsi="Arial" w:cs="Arial"/>
                <w:sz w:val="20"/>
              </w:rPr>
              <w:t>Blackstart</w:t>
            </w:r>
            <w:proofErr w:type="spellEnd"/>
            <w:r>
              <w:rPr>
                <w:rFonts w:ascii="Arial" w:hAnsi="Arial" w:cs="Arial"/>
                <w:sz w:val="20"/>
              </w:rPr>
              <w:t xml:space="preserve"> Shutdown blue</w:t>
            </w:r>
            <w:r w:rsidRPr="00C72556">
              <w:rPr>
                <w:rFonts w:ascii="Arial" w:hAnsi="Arial" w:cs="Arial"/>
                <w:sz w:val="20"/>
              </w:rPr>
              <w:t xml:space="preserve"> lamp </w:t>
            </w:r>
            <w:r w:rsidR="008740C7" w:rsidRPr="00C36754">
              <w:rPr>
                <w:rFonts w:ascii="Arial" w:hAnsi="Arial" w:cs="Arial"/>
                <w:sz w:val="20"/>
              </w:rPr>
              <w:t>is OFF</w:t>
            </w:r>
            <w:r w:rsidR="008740C7" w:rsidRPr="00C36754">
              <w:rPr>
                <w:rFonts w:ascii="Arial" w:hAnsi="Arial" w:cs="Arial"/>
                <w:sz w:val="20"/>
                <w:szCs w:val="20"/>
              </w:rPr>
              <w:t xml:space="preserve"> in PPM control room</w:t>
            </w:r>
          </w:p>
          <w:p w14:paraId="288705E2" w14:textId="77777777" w:rsidR="008740C7" w:rsidRPr="00C36754" w:rsidRDefault="008740C7" w:rsidP="00BE2B1F">
            <w:pPr>
              <w:pStyle w:val="ListParagraph"/>
              <w:numPr>
                <w:ilvl w:val="0"/>
                <w:numId w:val="11"/>
              </w:numPr>
              <w:rPr>
                <w:rFonts w:ascii="Arial" w:hAnsi="Arial" w:cs="Arial"/>
                <w:sz w:val="20"/>
                <w:szCs w:val="20"/>
              </w:rPr>
            </w:pPr>
            <w:r w:rsidRPr="00C36754">
              <w:rPr>
                <w:rFonts w:ascii="Arial" w:hAnsi="Arial" w:cs="Arial"/>
                <w:sz w:val="20"/>
                <w:szCs w:val="20"/>
              </w:rPr>
              <w:t>Grid Connected Transformer on load tap changer is in automatic mode</w:t>
            </w:r>
          </w:p>
          <w:p w14:paraId="288705E3" w14:textId="77777777" w:rsidR="008740C7" w:rsidRPr="00C36754" w:rsidRDefault="008740C7" w:rsidP="00BE2B1F">
            <w:pPr>
              <w:pStyle w:val="ListParagraph"/>
              <w:numPr>
                <w:ilvl w:val="0"/>
                <w:numId w:val="11"/>
              </w:numPr>
              <w:rPr>
                <w:rFonts w:ascii="Arial" w:hAnsi="Arial" w:cs="Arial"/>
                <w:sz w:val="20"/>
                <w:szCs w:val="20"/>
              </w:rPr>
            </w:pPr>
            <w:r w:rsidRPr="00C36754">
              <w:rPr>
                <w:rFonts w:ascii="Arial" w:hAnsi="Arial" w:cs="Arial"/>
                <w:sz w:val="20"/>
                <w:szCs w:val="20"/>
              </w:rPr>
              <w:t>Grid Connected Transformer Tap range and Tap Position</w:t>
            </w:r>
          </w:p>
        </w:tc>
        <w:tc>
          <w:tcPr>
            <w:tcW w:w="1131" w:type="dxa"/>
            <w:vAlign w:val="center"/>
          </w:tcPr>
          <w:p w14:paraId="288705E4" w14:textId="77777777" w:rsidR="008740C7" w:rsidRPr="00C36754" w:rsidRDefault="008740C7">
            <w:pPr>
              <w:pStyle w:val="BodyText"/>
              <w:spacing w:after="120"/>
              <w:rPr>
                <w:sz w:val="20"/>
              </w:rPr>
            </w:pPr>
          </w:p>
        </w:tc>
        <w:tc>
          <w:tcPr>
            <w:tcW w:w="3249" w:type="dxa"/>
            <w:shd w:val="clear" w:color="auto" w:fill="D9D9D9" w:themeFill="background1" w:themeFillShade="D9"/>
            <w:vAlign w:val="center"/>
          </w:tcPr>
          <w:p w14:paraId="288705E5" w14:textId="77777777" w:rsidR="008740C7" w:rsidRPr="00C36754" w:rsidRDefault="008740C7" w:rsidP="00633088">
            <w:pPr>
              <w:pStyle w:val="BodyText"/>
              <w:numPr>
                <w:ilvl w:val="0"/>
                <w:numId w:val="14"/>
              </w:numPr>
              <w:spacing w:after="120"/>
              <w:rPr>
                <w:sz w:val="20"/>
              </w:rPr>
            </w:pPr>
            <w:r w:rsidRPr="00C36754">
              <w:rPr>
                <w:sz w:val="20"/>
              </w:rPr>
              <w:t>____ MW</w:t>
            </w:r>
          </w:p>
          <w:p w14:paraId="288705E6" w14:textId="77777777" w:rsidR="008740C7" w:rsidRPr="00C36754" w:rsidRDefault="008740C7" w:rsidP="00633088">
            <w:pPr>
              <w:pStyle w:val="BodyText"/>
              <w:numPr>
                <w:ilvl w:val="0"/>
                <w:numId w:val="14"/>
              </w:numPr>
              <w:spacing w:after="120"/>
              <w:rPr>
                <w:sz w:val="20"/>
              </w:rPr>
            </w:pPr>
            <w:r w:rsidRPr="00C36754">
              <w:rPr>
                <w:sz w:val="20"/>
              </w:rPr>
              <w:t>____ MW</w:t>
            </w:r>
          </w:p>
          <w:p w14:paraId="288705E7" w14:textId="77777777" w:rsidR="008740C7" w:rsidRPr="00C36754" w:rsidRDefault="008740C7" w:rsidP="00633088">
            <w:pPr>
              <w:pStyle w:val="BodyText"/>
              <w:numPr>
                <w:ilvl w:val="0"/>
                <w:numId w:val="14"/>
              </w:numPr>
              <w:spacing w:after="120"/>
              <w:rPr>
                <w:sz w:val="20"/>
              </w:rPr>
            </w:pPr>
            <w:r w:rsidRPr="00C36754">
              <w:rPr>
                <w:sz w:val="20"/>
              </w:rPr>
              <w:t>110 kV CB ____</w:t>
            </w:r>
          </w:p>
          <w:p w14:paraId="288705E8" w14:textId="007F0540" w:rsidR="008740C7" w:rsidRPr="00C36754" w:rsidRDefault="008740C7" w:rsidP="00633088">
            <w:pPr>
              <w:pStyle w:val="BodyText"/>
              <w:numPr>
                <w:ilvl w:val="0"/>
                <w:numId w:val="14"/>
              </w:numPr>
              <w:spacing w:after="120"/>
              <w:rPr>
                <w:sz w:val="20"/>
              </w:rPr>
            </w:pPr>
            <w:r w:rsidRPr="00C36754">
              <w:rPr>
                <w:sz w:val="20"/>
              </w:rPr>
              <w:t>PPM CB ____</w:t>
            </w:r>
          </w:p>
          <w:p w14:paraId="288705E9" w14:textId="77777777" w:rsidR="008740C7" w:rsidRPr="00C36754" w:rsidRDefault="008740C7" w:rsidP="00633088">
            <w:pPr>
              <w:pStyle w:val="BodyText"/>
              <w:numPr>
                <w:ilvl w:val="0"/>
                <w:numId w:val="14"/>
              </w:numPr>
              <w:spacing w:after="120"/>
              <w:rPr>
                <w:sz w:val="20"/>
              </w:rPr>
            </w:pPr>
            <w:r w:rsidRPr="00C36754">
              <w:rPr>
                <w:sz w:val="20"/>
              </w:rPr>
              <w:t>RCES status: ____</w:t>
            </w:r>
          </w:p>
          <w:p w14:paraId="288705EA" w14:textId="77777777" w:rsidR="008740C7" w:rsidRPr="00C36754" w:rsidRDefault="008740C7" w:rsidP="00633088">
            <w:pPr>
              <w:pStyle w:val="BodyText"/>
              <w:numPr>
                <w:ilvl w:val="0"/>
                <w:numId w:val="14"/>
              </w:numPr>
              <w:spacing w:after="120"/>
              <w:rPr>
                <w:sz w:val="20"/>
              </w:rPr>
            </w:pPr>
            <w:r w:rsidRPr="00C36754">
              <w:rPr>
                <w:sz w:val="20"/>
              </w:rPr>
              <w:t>ON / OFF</w:t>
            </w:r>
          </w:p>
          <w:p w14:paraId="288705EB" w14:textId="77777777" w:rsidR="008740C7" w:rsidRPr="00C36754" w:rsidRDefault="008740C7" w:rsidP="00633088">
            <w:pPr>
              <w:pStyle w:val="BodyText"/>
              <w:numPr>
                <w:ilvl w:val="0"/>
                <w:numId w:val="14"/>
              </w:numPr>
              <w:spacing w:after="120"/>
              <w:rPr>
                <w:sz w:val="20"/>
              </w:rPr>
            </w:pPr>
            <w:r w:rsidRPr="00C36754">
              <w:rPr>
                <w:sz w:val="20"/>
              </w:rPr>
              <w:t>ON / OFF</w:t>
            </w:r>
          </w:p>
          <w:p w14:paraId="288705EC" w14:textId="77777777" w:rsidR="008740C7" w:rsidRPr="00C36754" w:rsidRDefault="008740C7" w:rsidP="00633088">
            <w:pPr>
              <w:pStyle w:val="BodyText"/>
              <w:numPr>
                <w:ilvl w:val="0"/>
                <w:numId w:val="14"/>
              </w:numPr>
              <w:spacing w:after="120"/>
              <w:rPr>
                <w:sz w:val="20"/>
              </w:rPr>
            </w:pPr>
            <w:r w:rsidRPr="00C36754">
              <w:rPr>
                <w:sz w:val="20"/>
              </w:rPr>
              <w:t>Automatic / Manual</w:t>
            </w:r>
          </w:p>
          <w:p w14:paraId="288705ED" w14:textId="77777777" w:rsidR="008740C7" w:rsidRPr="00C36754" w:rsidRDefault="008740C7" w:rsidP="0013356E">
            <w:pPr>
              <w:pStyle w:val="BodyText"/>
              <w:numPr>
                <w:ilvl w:val="0"/>
                <w:numId w:val="14"/>
              </w:numPr>
              <w:spacing w:after="120"/>
              <w:rPr>
                <w:sz w:val="20"/>
              </w:rPr>
            </w:pPr>
            <w:r w:rsidRPr="00C36754">
              <w:rPr>
                <w:sz w:val="20"/>
              </w:rPr>
              <w:t>____ to ___</w:t>
            </w:r>
            <w:proofErr w:type="gramStart"/>
            <w:r w:rsidRPr="00C36754">
              <w:rPr>
                <w:sz w:val="20"/>
              </w:rPr>
              <w:t>_ ;</w:t>
            </w:r>
            <w:proofErr w:type="gramEnd"/>
            <w:r w:rsidRPr="00C36754">
              <w:rPr>
                <w:sz w:val="20"/>
              </w:rPr>
              <w:t xml:space="preserve"> Tap ____</w:t>
            </w:r>
          </w:p>
        </w:tc>
      </w:tr>
      <w:tr w:rsidR="00C36754" w:rsidRPr="00C36754" w14:paraId="288705FF" w14:textId="77777777" w:rsidTr="00470DD2">
        <w:trPr>
          <w:cantSplit/>
          <w:jc w:val="center"/>
        </w:trPr>
        <w:tc>
          <w:tcPr>
            <w:tcW w:w="661" w:type="dxa"/>
            <w:vAlign w:val="center"/>
          </w:tcPr>
          <w:p w14:paraId="288705FB" w14:textId="2DA7C21B" w:rsidR="008740C7" w:rsidRPr="00C36754" w:rsidRDefault="008740C7" w:rsidP="0013356E">
            <w:pPr>
              <w:pStyle w:val="BodyText"/>
              <w:jc w:val="center"/>
              <w:rPr>
                <w:sz w:val="20"/>
              </w:rPr>
            </w:pPr>
            <w:r w:rsidRPr="00C36754">
              <w:rPr>
                <w:sz w:val="20"/>
              </w:rPr>
              <w:t>5</w:t>
            </w:r>
          </w:p>
        </w:tc>
        <w:tc>
          <w:tcPr>
            <w:tcW w:w="5393" w:type="dxa"/>
            <w:vAlign w:val="center"/>
          </w:tcPr>
          <w:p w14:paraId="288705FC" w14:textId="452B43BF" w:rsidR="008740C7" w:rsidRPr="00C36754" w:rsidRDefault="008740C7" w:rsidP="00913879">
            <w:pPr>
              <w:pStyle w:val="BodyText"/>
              <w:rPr>
                <w:sz w:val="20"/>
              </w:rPr>
            </w:pPr>
            <w:r w:rsidRPr="00C36754">
              <w:rPr>
                <w:sz w:val="20"/>
              </w:rPr>
              <w:t>PPM puts the RCES into the OFF (LOCAL) position</w:t>
            </w:r>
          </w:p>
        </w:tc>
        <w:tc>
          <w:tcPr>
            <w:tcW w:w="1131" w:type="dxa"/>
            <w:vAlign w:val="center"/>
          </w:tcPr>
          <w:p w14:paraId="288705FD" w14:textId="77777777" w:rsidR="008740C7" w:rsidRPr="00C36754" w:rsidRDefault="008740C7">
            <w:pPr>
              <w:pStyle w:val="BodyText"/>
              <w:rPr>
                <w:sz w:val="20"/>
              </w:rPr>
            </w:pPr>
          </w:p>
        </w:tc>
        <w:tc>
          <w:tcPr>
            <w:tcW w:w="3249" w:type="dxa"/>
            <w:shd w:val="clear" w:color="auto" w:fill="D9D9D9" w:themeFill="background1" w:themeFillShade="D9"/>
            <w:vAlign w:val="center"/>
          </w:tcPr>
          <w:p w14:paraId="288705FE" w14:textId="77777777" w:rsidR="008740C7" w:rsidRPr="00C36754" w:rsidRDefault="008740C7" w:rsidP="008204F3">
            <w:pPr>
              <w:pStyle w:val="BodyText"/>
              <w:spacing w:before="120"/>
              <w:rPr>
                <w:sz w:val="20"/>
              </w:rPr>
            </w:pPr>
            <w:r w:rsidRPr="00C36754">
              <w:rPr>
                <w:sz w:val="20"/>
              </w:rPr>
              <w:t>RCES status: ____</w:t>
            </w:r>
          </w:p>
        </w:tc>
      </w:tr>
      <w:tr w:rsidR="00C36754" w:rsidRPr="00C36754" w14:paraId="46D5CC68" w14:textId="77777777" w:rsidTr="00470DD2">
        <w:trPr>
          <w:cantSplit/>
          <w:jc w:val="center"/>
        </w:trPr>
        <w:tc>
          <w:tcPr>
            <w:tcW w:w="661" w:type="dxa"/>
            <w:vAlign w:val="center"/>
          </w:tcPr>
          <w:p w14:paraId="3F510E1D" w14:textId="17CE46ED" w:rsidR="008740C7" w:rsidRPr="00C36754" w:rsidRDefault="008740C7" w:rsidP="0013356E">
            <w:pPr>
              <w:pStyle w:val="BodyText"/>
              <w:jc w:val="center"/>
              <w:rPr>
                <w:sz w:val="20"/>
              </w:rPr>
            </w:pPr>
            <w:r w:rsidRPr="00C36754">
              <w:rPr>
                <w:sz w:val="20"/>
              </w:rPr>
              <w:t>6</w:t>
            </w:r>
          </w:p>
        </w:tc>
        <w:tc>
          <w:tcPr>
            <w:tcW w:w="5393" w:type="dxa"/>
            <w:vAlign w:val="center"/>
          </w:tcPr>
          <w:p w14:paraId="23973F16" w14:textId="1A0BC67E" w:rsidR="008740C7" w:rsidRPr="00C36754" w:rsidRDefault="00980549" w:rsidP="00160675">
            <w:pPr>
              <w:pStyle w:val="BodyText"/>
              <w:rPr>
                <w:sz w:val="20"/>
              </w:rPr>
            </w:pPr>
            <w:r>
              <w:rPr>
                <w:sz w:val="20"/>
              </w:rPr>
              <w:t>NCC Transmission Desk flags the signal as Not in Service and manually changes to position to ON.</w:t>
            </w:r>
            <w:r w:rsidRPr="00C36754">
              <w:rPr>
                <w:sz w:val="20"/>
              </w:rPr>
              <w:t xml:space="preserve"> </w:t>
            </w:r>
          </w:p>
        </w:tc>
        <w:tc>
          <w:tcPr>
            <w:tcW w:w="1131" w:type="dxa"/>
            <w:vAlign w:val="center"/>
          </w:tcPr>
          <w:p w14:paraId="7C5BEC94" w14:textId="77777777" w:rsidR="008740C7" w:rsidRPr="00C36754" w:rsidRDefault="008740C7">
            <w:pPr>
              <w:pStyle w:val="BodyText"/>
              <w:rPr>
                <w:sz w:val="20"/>
              </w:rPr>
            </w:pPr>
          </w:p>
        </w:tc>
        <w:tc>
          <w:tcPr>
            <w:tcW w:w="3249" w:type="dxa"/>
            <w:shd w:val="clear" w:color="auto" w:fill="D9D9D9" w:themeFill="background1" w:themeFillShade="D9"/>
            <w:vAlign w:val="center"/>
          </w:tcPr>
          <w:p w14:paraId="6D8FF5CE" w14:textId="77777777" w:rsidR="008740C7" w:rsidRPr="00C36754" w:rsidRDefault="008740C7" w:rsidP="008204F3">
            <w:pPr>
              <w:pStyle w:val="BodyText"/>
              <w:spacing w:before="120"/>
              <w:rPr>
                <w:sz w:val="20"/>
              </w:rPr>
            </w:pPr>
          </w:p>
        </w:tc>
      </w:tr>
      <w:tr w:rsidR="00C36754" w:rsidRPr="00C36754" w14:paraId="28870606" w14:textId="77777777" w:rsidTr="00470DD2">
        <w:trPr>
          <w:cantSplit/>
          <w:jc w:val="center"/>
        </w:trPr>
        <w:tc>
          <w:tcPr>
            <w:tcW w:w="661" w:type="dxa"/>
            <w:vAlign w:val="center"/>
          </w:tcPr>
          <w:p w14:paraId="28870600" w14:textId="5F839FA7" w:rsidR="008740C7" w:rsidRPr="00C36754" w:rsidRDefault="008740C7" w:rsidP="0013356E">
            <w:pPr>
              <w:pStyle w:val="BodyText"/>
              <w:jc w:val="center"/>
              <w:rPr>
                <w:sz w:val="20"/>
              </w:rPr>
            </w:pPr>
            <w:r w:rsidRPr="00C36754">
              <w:rPr>
                <w:sz w:val="20"/>
              </w:rPr>
              <w:t>7</w:t>
            </w:r>
          </w:p>
        </w:tc>
        <w:tc>
          <w:tcPr>
            <w:tcW w:w="5393" w:type="dxa"/>
            <w:vAlign w:val="center"/>
          </w:tcPr>
          <w:p w14:paraId="5A8C8F15" w14:textId="48932A56" w:rsidR="00B634C7" w:rsidRPr="00C36754" w:rsidRDefault="008740C7" w:rsidP="00B634C7">
            <w:pPr>
              <w:pStyle w:val="BodyText"/>
              <w:rPr>
                <w:sz w:val="20"/>
              </w:rPr>
            </w:pPr>
            <w:r w:rsidRPr="00C36754">
              <w:rPr>
                <w:sz w:val="20"/>
              </w:rPr>
              <w:t>PPM &amp; ESBN Operator</w:t>
            </w:r>
            <w:r w:rsidR="00B634C7" w:rsidRPr="00C36754">
              <w:rPr>
                <w:sz w:val="20"/>
              </w:rPr>
              <w:t xml:space="preserve"> both confirm</w:t>
            </w:r>
            <w:r w:rsidRPr="00C36754">
              <w:rPr>
                <w:sz w:val="20"/>
              </w:rPr>
              <w:t xml:space="preserve"> that all personnel are clear of PPM an</w:t>
            </w:r>
            <w:r w:rsidR="00B634C7" w:rsidRPr="00C36754">
              <w:rPr>
                <w:sz w:val="20"/>
              </w:rPr>
              <w:t>d ESBN switchgear.</w:t>
            </w:r>
          </w:p>
          <w:p w14:paraId="605E4441" w14:textId="77777777" w:rsidR="00B634C7" w:rsidRPr="00C36754" w:rsidRDefault="00B634C7" w:rsidP="00B634C7">
            <w:pPr>
              <w:pStyle w:val="BodyText"/>
              <w:rPr>
                <w:sz w:val="20"/>
              </w:rPr>
            </w:pPr>
          </w:p>
          <w:p w14:paraId="28870601" w14:textId="7C8C07C4" w:rsidR="008740C7" w:rsidRPr="00C36754" w:rsidRDefault="00B634C7" w:rsidP="00B05720">
            <w:pPr>
              <w:pStyle w:val="BodyText"/>
              <w:rPr>
                <w:sz w:val="20"/>
              </w:rPr>
            </w:pPr>
            <w:r w:rsidRPr="00C36754">
              <w:rPr>
                <w:sz w:val="20"/>
              </w:rPr>
              <w:t>PPM</w:t>
            </w:r>
            <w:r w:rsidR="008740C7" w:rsidRPr="00C36754">
              <w:rPr>
                <w:sz w:val="20"/>
              </w:rPr>
              <w:t xml:space="preserve"> requests NCC </w:t>
            </w:r>
            <w:r w:rsidR="00707E05" w:rsidRPr="00C36754">
              <w:rPr>
                <w:sz w:val="20"/>
              </w:rPr>
              <w:t xml:space="preserve">Transmission Desk </w:t>
            </w:r>
            <w:r w:rsidR="008740C7" w:rsidRPr="00C36754">
              <w:rPr>
                <w:sz w:val="20"/>
              </w:rPr>
              <w:t xml:space="preserve">to </w:t>
            </w:r>
            <w:r w:rsidR="00F76651" w:rsidRPr="00C36754">
              <w:rPr>
                <w:sz w:val="20"/>
              </w:rPr>
              <w:t xml:space="preserve">turn </w:t>
            </w:r>
            <w:r w:rsidR="008740C7" w:rsidRPr="00C36754">
              <w:rPr>
                <w:sz w:val="20"/>
              </w:rPr>
              <w:t>Black Start Shutdown</w:t>
            </w:r>
            <w:r w:rsidR="00B05720" w:rsidRPr="00C36754">
              <w:rPr>
                <w:sz w:val="20"/>
              </w:rPr>
              <w:t xml:space="preserve"> ON</w:t>
            </w:r>
            <w:r w:rsidR="008740C7" w:rsidRPr="00C36754">
              <w:rPr>
                <w:sz w:val="20"/>
              </w:rPr>
              <w:t xml:space="preserve"> </w:t>
            </w:r>
            <w:r w:rsidRPr="00C36754">
              <w:rPr>
                <w:sz w:val="20"/>
              </w:rPr>
              <w:t>(which will open the 110 kV CB and may cause the IPP main incomer CB to open).</w:t>
            </w:r>
          </w:p>
        </w:tc>
        <w:tc>
          <w:tcPr>
            <w:tcW w:w="1131" w:type="dxa"/>
            <w:vAlign w:val="center"/>
          </w:tcPr>
          <w:p w14:paraId="28870602" w14:textId="77777777" w:rsidR="008740C7" w:rsidRPr="00C36754" w:rsidRDefault="008740C7">
            <w:pPr>
              <w:pStyle w:val="BodyText"/>
              <w:rPr>
                <w:sz w:val="20"/>
              </w:rPr>
            </w:pPr>
          </w:p>
        </w:tc>
        <w:tc>
          <w:tcPr>
            <w:tcW w:w="3249" w:type="dxa"/>
            <w:shd w:val="clear" w:color="auto" w:fill="D9D9D9" w:themeFill="background1" w:themeFillShade="D9"/>
            <w:vAlign w:val="center"/>
          </w:tcPr>
          <w:p w14:paraId="28870603" w14:textId="1D1E8A5D" w:rsidR="008740C7" w:rsidRPr="00C36754" w:rsidRDefault="00C36754" w:rsidP="00913879">
            <w:pPr>
              <w:pStyle w:val="BodyText"/>
              <w:spacing w:before="120"/>
              <w:rPr>
                <w:sz w:val="20"/>
              </w:rPr>
            </w:pPr>
            <w:proofErr w:type="spellStart"/>
            <w:r>
              <w:rPr>
                <w:rFonts w:cs="Arial"/>
                <w:sz w:val="20"/>
              </w:rPr>
              <w:t>Blackstart</w:t>
            </w:r>
            <w:proofErr w:type="spellEnd"/>
            <w:r>
              <w:rPr>
                <w:rFonts w:cs="Arial"/>
                <w:sz w:val="20"/>
              </w:rPr>
              <w:t xml:space="preserve"> Shutdown blue</w:t>
            </w:r>
            <w:r w:rsidRPr="00C72556">
              <w:rPr>
                <w:rFonts w:cs="Arial"/>
                <w:sz w:val="20"/>
              </w:rPr>
              <w:t xml:space="preserve"> lamp </w:t>
            </w:r>
            <w:r w:rsidR="008740C7" w:rsidRPr="00C36754">
              <w:rPr>
                <w:sz w:val="20"/>
              </w:rPr>
              <w:t>Status: ____</w:t>
            </w:r>
          </w:p>
          <w:p w14:paraId="28870604" w14:textId="77777777" w:rsidR="008740C7" w:rsidRPr="00C36754" w:rsidRDefault="008740C7" w:rsidP="00913879">
            <w:pPr>
              <w:pStyle w:val="BodyText"/>
              <w:spacing w:before="120"/>
              <w:rPr>
                <w:sz w:val="20"/>
              </w:rPr>
            </w:pPr>
            <w:r w:rsidRPr="00C36754">
              <w:rPr>
                <w:sz w:val="20"/>
              </w:rPr>
              <w:t>110 kV CB: ____</w:t>
            </w:r>
          </w:p>
          <w:p w14:paraId="28870605" w14:textId="62F92814" w:rsidR="008740C7" w:rsidRPr="00C36754" w:rsidRDefault="008740C7" w:rsidP="00913879">
            <w:pPr>
              <w:pStyle w:val="BodyText"/>
              <w:spacing w:before="120"/>
              <w:rPr>
                <w:sz w:val="20"/>
              </w:rPr>
            </w:pPr>
            <w:r w:rsidRPr="00C36754">
              <w:rPr>
                <w:sz w:val="20"/>
              </w:rPr>
              <w:t>PPM CB: ____</w:t>
            </w:r>
          </w:p>
        </w:tc>
      </w:tr>
      <w:tr w:rsidR="00C36754" w:rsidRPr="00C36754" w14:paraId="2887060B" w14:textId="77777777" w:rsidTr="00470DD2">
        <w:trPr>
          <w:cantSplit/>
          <w:jc w:val="center"/>
        </w:trPr>
        <w:tc>
          <w:tcPr>
            <w:tcW w:w="661" w:type="dxa"/>
            <w:vAlign w:val="center"/>
          </w:tcPr>
          <w:p w14:paraId="28870607" w14:textId="7D4A3A57" w:rsidR="008740C7" w:rsidRPr="00C36754" w:rsidRDefault="008740C7" w:rsidP="0013356E">
            <w:pPr>
              <w:pStyle w:val="BodyText"/>
              <w:jc w:val="center"/>
              <w:rPr>
                <w:sz w:val="20"/>
              </w:rPr>
            </w:pPr>
            <w:r w:rsidRPr="00C36754">
              <w:rPr>
                <w:sz w:val="20"/>
              </w:rPr>
              <w:lastRenderedPageBreak/>
              <w:t>8</w:t>
            </w:r>
          </w:p>
        </w:tc>
        <w:tc>
          <w:tcPr>
            <w:tcW w:w="5393" w:type="dxa"/>
            <w:vAlign w:val="center"/>
          </w:tcPr>
          <w:p w14:paraId="2D69FB35" w14:textId="0B837364" w:rsidR="008740C7" w:rsidRPr="00C36754" w:rsidRDefault="008740C7" w:rsidP="00640C9C">
            <w:pPr>
              <w:pStyle w:val="BodyText"/>
              <w:rPr>
                <w:sz w:val="20"/>
              </w:rPr>
            </w:pPr>
            <w:r w:rsidRPr="00C36754">
              <w:rPr>
                <w:sz w:val="20"/>
              </w:rPr>
              <w:t>If the 110 kV CB is open, PPM puts the Grid Connected Transformer on load tap changer into manual mode and taps to Energisation Tap Position.</w:t>
            </w:r>
          </w:p>
          <w:p w14:paraId="6ECE1664" w14:textId="77777777" w:rsidR="008740C7" w:rsidRPr="00C36754" w:rsidRDefault="008740C7" w:rsidP="00640C9C">
            <w:pPr>
              <w:pStyle w:val="BodyText"/>
              <w:rPr>
                <w:sz w:val="20"/>
              </w:rPr>
            </w:pPr>
          </w:p>
          <w:p w14:paraId="20AD35E9" w14:textId="3CD07B91" w:rsidR="00B634C7" w:rsidRPr="00C36754" w:rsidRDefault="00707E05" w:rsidP="00640C9C">
            <w:pPr>
              <w:pStyle w:val="BodyText"/>
              <w:rPr>
                <w:sz w:val="20"/>
              </w:rPr>
            </w:pPr>
            <w:r w:rsidRPr="00C36754">
              <w:rPr>
                <w:sz w:val="20"/>
              </w:rPr>
              <w:t>After 15 minutes, ESBN requests permission from NCC Transmission Desk and closes the 110 kV CB</w:t>
            </w:r>
            <w:r w:rsidR="00D6377E" w:rsidRPr="00C36754">
              <w:rPr>
                <w:sz w:val="20"/>
              </w:rPr>
              <w:t>.</w:t>
            </w:r>
          </w:p>
          <w:p w14:paraId="0849109D" w14:textId="77777777" w:rsidR="00707E05" w:rsidRPr="00C36754" w:rsidRDefault="00707E05" w:rsidP="00640C9C">
            <w:pPr>
              <w:pStyle w:val="BodyText"/>
              <w:rPr>
                <w:sz w:val="20"/>
              </w:rPr>
            </w:pPr>
          </w:p>
          <w:p w14:paraId="28870608" w14:textId="3E3B77C5" w:rsidR="00B634C7" w:rsidRPr="00C36754" w:rsidRDefault="00B634C7" w:rsidP="00640C9C">
            <w:pPr>
              <w:pStyle w:val="BodyText"/>
              <w:rPr>
                <w:sz w:val="20"/>
              </w:rPr>
            </w:pPr>
            <w:r w:rsidRPr="00C36754">
              <w:rPr>
                <w:sz w:val="20"/>
              </w:rPr>
              <w:t>Note. it may be necessary to</w:t>
            </w:r>
            <w:r w:rsidR="00D6377E" w:rsidRPr="00C36754">
              <w:rPr>
                <w:sz w:val="20"/>
              </w:rPr>
              <w:t xml:space="preserve"> turn Black Start Shutdown OFF and</w:t>
            </w:r>
            <w:r w:rsidRPr="00C36754">
              <w:rPr>
                <w:sz w:val="20"/>
              </w:rPr>
              <w:t xml:space="preserve"> open the IPP main incomer CB </w:t>
            </w:r>
            <w:proofErr w:type="gramStart"/>
            <w:r w:rsidRPr="00C36754">
              <w:rPr>
                <w:sz w:val="20"/>
              </w:rPr>
              <w:t>in order to</w:t>
            </w:r>
            <w:proofErr w:type="gramEnd"/>
            <w:r w:rsidRPr="00C36754">
              <w:rPr>
                <w:sz w:val="20"/>
              </w:rPr>
              <w:t xml:space="preserve"> close the 110 kV CB.</w:t>
            </w:r>
          </w:p>
        </w:tc>
        <w:tc>
          <w:tcPr>
            <w:tcW w:w="1131" w:type="dxa"/>
            <w:vAlign w:val="center"/>
          </w:tcPr>
          <w:p w14:paraId="28870609" w14:textId="77777777" w:rsidR="008740C7" w:rsidRPr="00C36754" w:rsidRDefault="008740C7">
            <w:pPr>
              <w:pStyle w:val="BodyText"/>
              <w:rPr>
                <w:sz w:val="20"/>
              </w:rPr>
            </w:pPr>
          </w:p>
        </w:tc>
        <w:tc>
          <w:tcPr>
            <w:tcW w:w="3249" w:type="dxa"/>
            <w:shd w:val="clear" w:color="auto" w:fill="D9D9D9" w:themeFill="background1" w:themeFillShade="D9"/>
            <w:vAlign w:val="center"/>
          </w:tcPr>
          <w:p w14:paraId="0B23C178" w14:textId="77777777" w:rsidR="008740C7" w:rsidRPr="00C36754" w:rsidRDefault="008740C7" w:rsidP="00640C9C">
            <w:pPr>
              <w:pStyle w:val="BodyText"/>
              <w:rPr>
                <w:sz w:val="20"/>
              </w:rPr>
            </w:pPr>
            <w:r w:rsidRPr="00C36754">
              <w:rPr>
                <w:sz w:val="20"/>
              </w:rPr>
              <w:t>This step is carried out to minimise inrush current when transformer is re-energised</w:t>
            </w:r>
          </w:p>
          <w:p w14:paraId="75C1C553" w14:textId="77777777" w:rsidR="008740C7" w:rsidRPr="00C36754" w:rsidRDefault="008740C7" w:rsidP="00640C9C">
            <w:pPr>
              <w:pStyle w:val="BodyText"/>
              <w:spacing w:before="120"/>
              <w:rPr>
                <w:sz w:val="20"/>
              </w:rPr>
            </w:pPr>
            <w:r w:rsidRPr="00C36754">
              <w:rPr>
                <w:sz w:val="20"/>
              </w:rPr>
              <w:t>Automatic / Manual</w:t>
            </w:r>
          </w:p>
          <w:p w14:paraId="2887060A" w14:textId="25BBEBDA" w:rsidR="008740C7" w:rsidRPr="00C36754" w:rsidRDefault="008740C7" w:rsidP="00640C9C">
            <w:pPr>
              <w:pStyle w:val="BodyText"/>
              <w:spacing w:before="120"/>
              <w:rPr>
                <w:sz w:val="20"/>
              </w:rPr>
            </w:pPr>
            <w:r w:rsidRPr="00C36754">
              <w:rPr>
                <w:sz w:val="20"/>
              </w:rPr>
              <w:t>Tap ____</w:t>
            </w:r>
          </w:p>
        </w:tc>
      </w:tr>
      <w:tr w:rsidR="00C36754" w:rsidRPr="00C36754" w14:paraId="2887061D" w14:textId="77777777" w:rsidTr="00470DD2">
        <w:trPr>
          <w:cantSplit/>
          <w:jc w:val="center"/>
        </w:trPr>
        <w:tc>
          <w:tcPr>
            <w:tcW w:w="661" w:type="dxa"/>
            <w:vAlign w:val="center"/>
          </w:tcPr>
          <w:p w14:paraId="2887060C" w14:textId="656166ED" w:rsidR="008740C7" w:rsidRPr="00C36754" w:rsidRDefault="008740C7" w:rsidP="0013356E">
            <w:pPr>
              <w:pStyle w:val="BodyText"/>
              <w:jc w:val="center"/>
              <w:rPr>
                <w:sz w:val="20"/>
              </w:rPr>
            </w:pPr>
            <w:r w:rsidRPr="00C36754">
              <w:rPr>
                <w:sz w:val="20"/>
              </w:rPr>
              <w:t>9</w:t>
            </w:r>
          </w:p>
        </w:tc>
        <w:tc>
          <w:tcPr>
            <w:tcW w:w="5393" w:type="dxa"/>
            <w:vAlign w:val="center"/>
          </w:tcPr>
          <w:p w14:paraId="2887060D" w14:textId="1BAB3542" w:rsidR="008740C7" w:rsidRPr="00C36754" w:rsidRDefault="008740C7" w:rsidP="00856782">
            <w:pPr>
              <w:pStyle w:val="BodyText"/>
              <w:spacing w:after="120"/>
              <w:rPr>
                <w:sz w:val="20"/>
              </w:rPr>
            </w:pPr>
            <w:r w:rsidRPr="00C36754">
              <w:rPr>
                <w:sz w:val="20"/>
              </w:rPr>
              <w:t>PPM confirms the following with NCC: (Note. These are initial conditions for next step</w:t>
            </w:r>
            <w:r w:rsidR="00F76651" w:rsidRPr="00C36754">
              <w:rPr>
                <w:sz w:val="20"/>
              </w:rPr>
              <w:t>. Actions may be required to achieve the following conditions</w:t>
            </w:r>
            <w:r w:rsidRPr="00C36754">
              <w:rPr>
                <w:sz w:val="20"/>
              </w:rPr>
              <w:t>)</w:t>
            </w:r>
          </w:p>
          <w:p w14:paraId="2887060E" w14:textId="77777777" w:rsidR="008740C7" w:rsidRPr="00C36754" w:rsidRDefault="008740C7" w:rsidP="00BE2B1F">
            <w:pPr>
              <w:pStyle w:val="ListParagraph"/>
              <w:numPr>
                <w:ilvl w:val="0"/>
                <w:numId w:val="29"/>
              </w:numPr>
              <w:rPr>
                <w:rFonts w:ascii="Arial" w:hAnsi="Arial" w:cs="Arial"/>
                <w:sz w:val="20"/>
                <w:szCs w:val="20"/>
              </w:rPr>
            </w:pPr>
            <w:r w:rsidRPr="00C36754">
              <w:rPr>
                <w:rFonts w:ascii="Arial" w:hAnsi="Arial" w:cs="Arial"/>
                <w:sz w:val="20"/>
                <w:szCs w:val="20"/>
              </w:rPr>
              <w:t>ESBN 110 kV CB is CLOSED</w:t>
            </w:r>
          </w:p>
          <w:p w14:paraId="2887060F" w14:textId="4E1BCD99" w:rsidR="008740C7" w:rsidRPr="00C36754" w:rsidRDefault="008740C7" w:rsidP="00BE2B1F">
            <w:pPr>
              <w:pStyle w:val="ListParagraph"/>
              <w:numPr>
                <w:ilvl w:val="0"/>
                <w:numId w:val="29"/>
              </w:numPr>
              <w:rPr>
                <w:rFonts w:ascii="Arial" w:hAnsi="Arial" w:cs="Arial"/>
                <w:sz w:val="20"/>
                <w:szCs w:val="20"/>
              </w:rPr>
            </w:pPr>
            <w:r w:rsidRPr="00C36754">
              <w:rPr>
                <w:rFonts w:ascii="Arial" w:hAnsi="Arial" w:cs="Arial"/>
                <w:sz w:val="20"/>
                <w:szCs w:val="20"/>
              </w:rPr>
              <w:t xml:space="preserve">PPM </w:t>
            </w:r>
            <w:r w:rsidR="00F76651" w:rsidRPr="00C36754">
              <w:rPr>
                <w:rFonts w:ascii="Arial" w:hAnsi="Arial" w:cs="Arial"/>
                <w:sz w:val="20"/>
                <w:szCs w:val="20"/>
              </w:rPr>
              <w:t>main incomer</w:t>
            </w:r>
            <w:r w:rsidRPr="00C36754">
              <w:rPr>
                <w:rFonts w:ascii="Arial" w:hAnsi="Arial" w:cs="Arial"/>
                <w:sz w:val="20"/>
                <w:szCs w:val="20"/>
              </w:rPr>
              <w:t xml:space="preserve"> CB is CLOSED</w:t>
            </w:r>
          </w:p>
          <w:p w14:paraId="28870610" w14:textId="77777777" w:rsidR="008740C7" w:rsidRPr="00C36754" w:rsidRDefault="008740C7" w:rsidP="00BE2B1F">
            <w:pPr>
              <w:pStyle w:val="ListParagraph"/>
              <w:numPr>
                <w:ilvl w:val="0"/>
                <w:numId w:val="29"/>
              </w:numPr>
              <w:rPr>
                <w:rFonts w:ascii="Arial" w:hAnsi="Arial" w:cs="Arial"/>
                <w:sz w:val="20"/>
                <w:szCs w:val="20"/>
              </w:rPr>
            </w:pPr>
            <w:r w:rsidRPr="00C36754">
              <w:rPr>
                <w:rFonts w:ascii="Arial" w:hAnsi="Arial" w:cs="Arial"/>
                <w:sz w:val="20"/>
                <w:szCs w:val="20"/>
              </w:rPr>
              <w:t>RCES is in the OFF (LOCAL) position</w:t>
            </w:r>
          </w:p>
          <w:p w14:paraId="28870611" w14:textId="77777777" w:rsidR="008740C7" w:rsidRPr="00C36754" w:rsidRDefault="008740C7" w:rsidP="00BE2B1F">
            <w:pPr>
              <w:pStyle w:val="ListParagraph"/>
              <w:numPr>
                <w:ilvl w:val="0"/>
                <w:numId w:val="29"/>
              </w:numPr>
              <w:rPr>
                <w:rFonts w:ascii="Arial" w:hAnsi="Arial" w:cs="Arial"/>
                <w:sz w:val="20"/>
                <w:szCs w:val="20"/>
              </w:rPr>
            </w:pPr>
            <w:r w:rsidRPr="00C36754">
              <w:rPr>
                <w:rFonts w:ascii="Arial" w:hAnsi="Arial" w:cs="Arial"/>
                <w:sz w:val="20"/>
                <w:szCs w:val="20"/>
              </w:rPr>
              <w:t>Black Start Shutdown is OFF</w:t>
            </w:r>
          </w:p>
          <w:p w14:paraId="28870614" w14:textId="71047B71" w:rsidR="008740C7" w:rsidRPr="00C36754" w:rsidRDefault="00C36754" w:rsidP="00F76651">
            <w:pPr>
              <w:pStyle w:val="ListParagraph"/>
              <w:numPr>
                <w:ilvl w:val="0"/>
                <w:numId w:val="29"/>
              </w:numPr>
              <w:rPr>
                <w:rFonts w:ascii="Arial" w:hAnsi="Arial" w:cs="Arial"/>
                <w:sz w:val="20"/>
                <w:szCs w:val="20"/>
              </w:rPr>
            </w:pPr>
            <w:proofErr w:type="spellStart"/>
            <w:r>
              <w:rPr>
                <w:rFonts w:ascii="Arial" w:hAnsi="Arial" w:cs="Arial"/>
                <w:sz w:val="20"/>
              </w:rPr>
              <w:t>Blackstart</w:t>
            </w:r>
            <w:proofErr w:type="spellEnd"/>
            <w:r>
              <w:rPr>
                <w:rFonts w:ascii="Arial" w:hAnsi="Arial" w:cs="Arial"/>
                <w:sz w:val="20"/>
              </w:rPr>
              <w:t xml:space="preserve"> Shutdown blue</w:t>
            </w:r>
            <w:r w:rsidRPr="00C72556">
              <w:rPr>
                <w:rFonts w:ascii="Arial" w:hAnsi="Arial" w:cs="Arial"/>
                <w:sz w:val="20"/>
              </w:rPr>
              <w:t xml:space="preserve"> lamp </w:t>
            </w:r>
            <w:r w:rsidR="008740C7" w:rsidRPr="00C36754">
              <w:rPr>
                <w:rFonts w:ascii="Arial" w:hAnsi="Arial" w:cs="Arial"/>
                <w:sz w:val="20"/>
              </w:rPr>
              <w:t>is OFF</w:t>
            </w:r>
            <w:r w:rsidR="008740C7" w:rsidRPr="00C36754">
              <w:rPr>
                <w:rFonts w:ascii="Arial" w:hAnsi="Arial" w:cs="Arial"/>
                <w:sz w:val="20"/>
                <w:szCs w:val="20"/>
              </w:rPr>
              <w:t xml:space="preserve"> in PPM control room</w:t>
            </w:r>
          </w:p>
        </w:tc>
        <w:tc>
          <w:tcPr>
            <w:tcW w:w="1131" w:type="dxa"/>
            <w:vAlign w:val="center"/>
          </w:tcPr>
          <w:p w14:paraId="28870615" w14:textId="77777777" w:rsidR="008740C7" w:rsidRPr="00C36754" w:rsidRDefault="008740C7">
            <w:pPr>
              <w:pStyle w:val="BodyText"/>
              <w:rPr>
                <w:sz w:val="20"/>
              </w:rPr>
            </w:pPr>
          </w:p>
        </w:tc>
        <w:tc>
          <w:tcPr>
            <w:tcW w:w="3249" w:type="dxa"/>
            <w:shd w:val="clear" w:color="auto" w:fill="D9D9D9" w:themeFill="background1" w:themeFillShade="D9"/>
            <w:vAlign w:val="center"/>
          </w:tcPr>
          <w:p w14:paraId="28870616" w14:textId="77777777" w:rsidR="008740C7" w:rsidRPr="00C36754" w:rsidRDefault="008740C7" w:rsidP="00856782">
            <w:pPr>
              <w:pStyle w:val="BodyText"/>
              <w:numPr>
                <w:ilvl w:val="0"/>
                <w:numId w:val="30"/>
              </w:numPr>
              <w:spacing w:before="120"/>
              <w:rPr>
                <w:sz w:val="20"/>
              </w:rPr>
            </w:pPr>
            <w:r w:rsidRPr="00C36754">
              <w:rPr>
                <w:sz w:val="20"/>
              </w:rPr>
              <w:t>110 kV CB ____</w:t>
            </w:r>
          </w:p>
          <w:p w14:paraId="28870617" w14:textId="6CD5B8C6" w:rsidR="008740C7" w:rsidRPr="00C36754" w:rsidRDefault="008740C7" w:rsidP="00856782">
            <w:pPr>
              <w:pStyle w:val="BodyText"/>
              <w:numPr>
                <w:ilvl w:val="0"/>
                <w:numId w:val="30"/>
              </w:numPr>
              <w:spacing w:before="120"/>
              <w:rPr>
                <w:sz w:val="20"/>
              </w:rPr>
            </w:pPr>
            <w:r w:rsidRPr="00C36754">
              <w:rPr>
                <w:sz w:val="20"/>
              </w:rPr>
              <w:t>PPM CB ____</w:t>
            </w:r>
          </w:p>
          <w:p w14:paraId="28870618" w14:textId="77777777" w:rsidR="008740C7" w:rsidRPr="00C36754" w:rsidRDefault="008740C7" w:rsidP="00856782">
            <w:pPr>
              <w:pStyle w:val="BodyText"/>
              <w:numPr>
                <w:ilvl w:val="0"/>
                <w:numId w:val="30"/>
              </w:numPr>
              <w:spacing w:before="120"/>
              <w:rPr>
                <w:sz w:val="20"/>
              </w:rPr>
            </w:pPr>
            <w:r w:rsidRPr="00C36754">
              <w:rPr>
                <w:sz w:val="20"/>
              </w:rPr>
              <w:t>RCES status: ____</w:t>
            </w:r>
          </w:p>
          <w:p w14:paraId="28870619" w14:textId="77777777" w:rsidR="008740C7" w:rsidRPr="00C36754" w:rsidRDefault="008740C7" w:rsidP="00856782">
            <w:pPr>
              <w:pStyle w:val="BodyText"/>
              <w:numPr>
                <w:ilvl w:val="0"/>
                <w:numId w:val="30"/>
              </w:numPr>
              <w:spacing w:before="120"/>
              <w:rPr>
                <w:sz w:val="20"/>
              </w:rPr>
            </w:pPr>
            <w:r w:rsidRPr="00C36754">
              <w:rPr>
                <w:sz w:val="20"/>
              </w:rPr>
              <w:t>ON / OFF</w:t>
            </w:r>
          </w:p>
          <w:p w14:paraId="2887061C" w14:textId="4BC723AC" w:rsidR="008740C7" w:rsidRPr="00C36754" w:rsidRDefault="008740C7" w:rsidP="00F76651">
            <w:pPr>
              <w:pStyle w:val="BodyText"/>
              <w:numPr>
                <w:ilvl w:val="0"/>
                <w:numId w:val="30"/>
              </w:numPr>
              <w:spacing w:before="120"/>
              <w:rPr>
                <w:sz w:val="20"/>
              </w:rPr>
            </w:pPr>
            <w:r w:rsidRPr="00C36754">
              <w:rPr>
                <w:sz w:val="20"/>
              </w:rPr>
              <w:t>ON / OFF</w:t>
            </w:r>
          </w:p>
        </w:tc>
      </w:tr>
      <w:tr w:rsidR="00C36754" w:rsidRPr="00C36754" w14:paraId="28870622" w14:textId="77777777" w:rsidTr="00470DD2">
        <w:trPr>
          <w:cantSplit/>
          <w:jc w:val="center"/>
        </w:trPr>
        <w:tc>
          <w:tcPr>
            <w:tcW w:w="661" w:type="dxa"/>
            <w:vAlign w:val="center"/>
          </w:tcPr>
          <w:p w14:paraId="2887061E" w14:textId="64B68F73" w:rsidR="008740C7" w:rsidRPr="00C36754" w:rsidRDefault="008740C7" w:rsidP="0013356E">
            <w:pPr>
              <w:pStyle w:val="BodyText"/>
              <w:jc w:val="center"/>
              <w:rPr>
                <w:sz w:val="20"/>
              </w:rPr>
            </w:pPr>
            <w:r w:rsidRPr="00C36754">
              <w:rPr>
                <w:sz w:val="20"/>
              </w:rPr>
              <w:t>10</w:t>
            </w:r>
          </w:p>
        </w:tc>
        <w:tc>
          <w:tcPr>
            <w:tcW w:w="5393" w:type="dxa"/>
            <w:vAlign w:val="center"/>
          </w:tcPr>
          <w:p w14:paraId="2887061F" w14:textId="5E1E742C" w:rsidR="008740C7" w:rsidRPr="00C36754" w:rsidRDefault="008740C7" w:rsidP="006D04F8">
            <w:pPr>
              <w:pStyle w:val="BodyText"/>
              <w:rPr>
                <w:sz w:val="20"/>
              </w:rPr>
            </w:pPr>
            <w:r w:rsidRPr="00C36754">
              <w:rPr>
                <w:sz w:val="20"/>
              </w:rPr>
              <w:t>PPM puts the RCES into the ON (REMOTE) position</w:t>
            </w:r>
          </w:p>
        </w:tc>
        <w:tc>
          <w:tcPr>
            <w:tcW w:w="1131" w:type="dxa"/>
            <w:vAlign w:val="center"/>
          </w:tcPr>
          <w:p w14:paraId="28870620" w14:textId="77777777" w:rsidR="008740C7" w:rsidRPr="00C36754" w:rsidRDefault="008740C7">
            <w:pPr>
              <w:pStyle w:val="BodyText"/>
              <w:rPr>
                <w:sz w:val="20"/>
              </w:rPr>
            </w:pPr>
          </w:p>
        </w:tc>
        <w:tc>
          <w:tcPr>
            <w:tcW w:w="3249" w:type="dxa"/>
            <w:shd w:val="clear" w:color="auto" w:fill="D9D9D9" w:themeFill="background1" w:themeFillShade="D9"/>
            <w:vAlign w:val="center"/>
          </w:tcPr>
          <w:p w14:paraId="28870621" w14:textId="77777777" w:rsidR="008740C7" w:rsidRPr="00C36754" w:rsidRDefault="008740C7" w:rsidP="006D04F8">
            <w:pPr>
              <w:pStyle w:val="BodyText"/>
              <w:spacing w:before="120"/>
              <w:rPr>
                <w:sz w:val="20"/>
              </w:rPr>
            </w:pPr>
            <w:r w:rsidRPr="00C36754">
              <w:rPr>
                <w:sz w:val="20"/>
              </w:rPr>
              <w:t>RCES status: ____</w:t>
            </w:r>
          </w:p>
        </w:tc>
      </w:tr>
      <w:tr w:rsidR="00C36754" w:rsidRPr="00C36754" w14:paraId="7C852CF8" w14:textId="77777777" w:rsidTr="00470DD2">
        <w:trPr>
          <w:cantSplit/>
          <w:jc w:val="center"/>
        </w:trPr>
        <w:tc>
          <w:tcPr>
            <w:tcW w:w="661" w:type="dxa"/>
            <w:vAlign w:val="center"/>
          </w:tcPr>
          <w:p w14:paraId="313CD326" w14:textId="4AAA2A8F" w:rsidR="008740C7" w:rsidRPr="00C36754" w:rsidRDefault="008740C7" w:rsidP="0013356E">
            <w:pPr>
              <w:pStyle w:val="BodyText"/>
              <w:jc w:val="center"/>
              <w:rPr>
                <w:sz w:val="20"/>
              </w:rPr>
            </w:pPr>
            <w:r w:rsidRPr="00C36754">
              <w:rPr>
                <w:sz w:val="20"/>
              </w:rPr>
              <w:t>11</w:t>
            </w:r>
          </w:p>
        </w:tc>
        <w:tc>
          <w:tcPr>
            <w:tcW w:w="5393" w:type="dxa"/>
            <w:vAlign w:val="center"/>
          </w:tcPr>
          <w:p w14:paraId="057D3139" w14:textId="72379EBD" w:rsidR="008740C7" w:rsidRPr="00C36754" w:rsidRDefault="008740C7" w:rsidP="004668B1">
            <w:pPr>
              <w:pStyle w:val="BodyText"/>
              <w:rPr>
                <w:sz w:val="20"/>
              </w:rPr>
            </w:pPr>
            <w:r w:rsidRPr="00C36754">
              <w:rPr>
                <w:sz w:val="20"/>
              </w:rPr>
              <w:t xml:space="preserve">NCC </w:t>
            </w:r>
            <w:r w:rsidR="00B4068D" w:rsidRPr="00C36754">
              <w:rPr>
                <w:sz w:val="20"/>
              </w:rPr>
              <w:t xml:space="preserve">Transmission Desk </w:t>
            </w:r>
            <w:r w:rsidR="00980549">
              <w:rPr>
                <w:sz w:val="20"/>
              </w:rPr>
              <w:t>removes the</w:t>
            </w:r>
            <w:r w:rsidRPr="00C36754">
              <w:rPr>
                <w:sz w:val="20"/>
              </w:rPr>
              <w:t xml:space="preserve"> </w:t>
            </w:r>
            <w:r w:rsidR="00980549">
              <w:rPr>
                <w:sz w:val="20"/>
              </w:rPr>
              <w:t xml:space="preserve">Not in Service flag from the position indication of the </w:t>
            </w:r>
            <w:r w:rsidRPr="00C36754">
              <w:rPr>
                <w:sz w:val="20"/>
              </w:rPr>
              <w:t>RCES</w:t>
            </w:r>
            <w:r w:rsidR="00980549">
              <w:rPr>
                <w:sz w:val="20"/>
              </w:rPr>
              <w:t>.</w:t>
            </w:r>
            <w:r w:rsidR="00980549" w:rsidRPr="00C36754">
              <w:rPr>
                <w:sz w:val="20"/>
              </w:rPr>
              <w:t xml:space="preserve"> </w:t>
            </w:r>
          </w:p>
        </w:tc>
        <w:tc>
          <w:tcPr>
            <w:tcW w:w="1131" w:type="dxa"/>
            <w:vAlign w:val="center"/>
          </w:tcPr>
          <w:p w14:paraId="2ED61812" w14:textId="77777777" w:rsidR="008740C7" w:rsidRPr="00C36754" w:rsidRDefault="008740C7">
            <w:pPr>
              <w:pStyle w:val="BodyText"/>
              <w:rPr>
                <w:sz w:val="20"/>
              </w:rPr>
            </w:pPr>
          </w:p>
        </w:tc>
        <w:tc>
          <w:tcPr>
            <w:tcW w:w="3249" w:type="dxa"/>
            <w:shd w:val="clear" w:color="auto" w:fill="D9D9D9" w:themeFill="background1" w:themeFillShade="D9"/>
            <w:vAlign w:val="center"/>
          </w:tcPr>
          <w:p w14:paraId="66664580" w14:textId="77777777" w:rsidR="008740C7" w:rsidRPr="00C36754" w:rsidRDefault="008740C7" w:rsidP="006D04F8">
            <w:pPr>
              <w:pStyle w:val="BodyText"/>
              <w:spacing w:before="120"/>
              <w:rPr>
                <w:sz w:val="20"/>
              </w:rPr>
            </w:pPr>
          </w:p>
        </w:tc>
      </w:tr>
      <w:tr w:rsidR="00C36754" w:rsidRPr="00C36754" w14:paraId="28870629" w14:textId="77777777" w:rsidTr="00470DD2">
        <w:trPr>
          <w:cantSplit/>
          <w:jc w:val="center"/>
        </w:trPr>
        <w:tc>
          <w:tcPr>
            <w:tcW w:w="661" w:type="dxa"/>
            <w:vAlign w:val="center"/>
          </w:tcPr>
          <w:p w14:paraId="28870623" w14:textId="7D2F8C7B" w:rsidR="008740C7" w:rsidRPr="00C36754" w:rsidRDefault="008740C7" w:rsidP="00BB1FF1">
            <w:pPr>
              <w:pStyle w:val="BodyText"/>
              <w:jc w:val="center"/>
              <w:rPr>
                <w:sz w:val="20"/>
              </w:rPr>
            </w:pPr>
            <w:r w:rsidRPr="00C36754">
              <w:rPr>
                <w:sz w:val="20"/>
              </w:rPr>
              <w:t>12</w:t>
            </w:r>
          </w:p>
        </w:tc>
        <w:tc>
          <w:tcPr>
            <w:tcW w:w="5393" w:type="dxa"/>
            <w:vAlign w:val="center"/>
          </w:tcPr>
          <w:p w14:paraId="122E7F9D" w14:textId="77777777" w:rsidR="00F76651" w:rsidRPr="00C36754" w:rsidRDefault="00F76651" w:rsidP="00F76651">
            <w:pPr>
              <w:pStyle w:val="BodyText"/>
              <w:rPr>
                <w:sz w:val="20"/>
              </w:rPr>
            </w:pPr>
            <w:r w:rsidRPr="00C36754">
              <w:rPr>
                <w:sz w:val="20"/>
              </w:rPr>
              <w:t>PPM &amp; ESBN Operator both confirm that all personnel are clear of PPM and ESBN switchgear.</w:t>
            </w:r>
          </w:p>
          <w:p w14:paraId="1CE2654E" w14:textId="77777777" w:rsidR="00F76651" w:rsidRPr="00C36754" w:rsidRDefault="00F76651" w:rsidP="00F76651">
            <w:pPr>
              <w:pStyle w:val="BodyText"/>
              <w:rPr>
                <w:sz w:val="20"/>
              </w:rPr>
            </w:pPr>
          </w:p>
          <w:p w14:paraId="28870624" w14:textId="6E545A40" w:rsidR="008740C7" w:rsidRPr="00C36754" w:rsidRDefault="00F76651" w:rsidP="00B05720">
            <w:pPr>
              <w:pStyle w:val="BodyText"/>
              <w:rPr>
                <w:sz w:val="20"/>
              </w:rPr>
            </w:pPr>
            <w:r w:rsidRPr="00C36754">
              <w:rPr>
                <w:sz w:val="20"/>
              </w:rPr>
              <w:t xml:space="preserve">PPM requests NCC </w:t>
            </w:r>
            <w:r w:rsidR="00707E05" w:rsidRPr="00C36754">
              <w:rPr>
                <w:sz w:val="20"/>
              </w:rPr>
              <w:t>Transmission Desk</w:t>
            </w:r>
            <w:r w:rsidRPr="00C36754">
              <w:rPr>
                <w:sz w:val="20"/>
              </w:rPr>
              <w:t xml:space="preserve"> to turn Black Start Shutdown</w:t>
            </w:r>
            <w:r w:rsidR="00B05720" w:rsidRPr="00C36754">
              <w:rPr>
                <w:sz w:val="20"/>
              </w:rPr>
              <w:t xml:space="preserve"> ON</w:t>
            </w:r>
            <w:r w:rsidRPr="00C36754">
              <w:rPr>
                <w:sz w:val="20"/>
              </w:rPr>
              <w:t xml:space="preserve"> (which will open the 110 kV CB and IPP main incomer CB).</w:t>
            </w:r>
          </w:p>
        </w:tc>
        <w:tc>
          <w:tcPr>
            <w:tcW w:w="1131" w:type="dxa"/>
            <w:vAlign w:val="center"/>
          </w:tcPr>
          <w:p w14:paraId="28870625" w14:textId="77777777" w:rsidR="008740C7" w:rsidRPr="00C36754" w:rsidRDefault="008740C7" w:rsidP="00506906">
            <w:pPr>
              <w:pStyle w:val="BodyText"/>
              <w:rPr>
                <w:sz w:val="20"/>
              </w:rPr>
            </w:pPr>
          </w:p>
        </w:tc>
        <w:tc>
          <w:tcPr>
            <w:tcW w:w="3249" w:type="dxa"/>
            <w:shd w:val="clear" w:color="auto" w:fill="D9D9D9" w:themeFill="background1" w:themeFillShade="D9"/>
            <w:vAlign w:val="center"/>
          </w:tcPr>
          <w:p w14:paraId="28870626" w14:textId="346B3077" w:rsidR="008740C7" w:rsidRPr="00C36754" w:rsidRDefault="00C36754" w:rsidP="00506906">
            <w:pPr>
              <w:pStyle w:val="BodyText"/>
              <w:spacing w:before="120"/>
              <w:rPr>
                <w:sz w:val="20"/>
              </w:rPr>
            </w:pPr>
            <w:proofErr w:type="spellStart"/>
            <w:r>
              <w:rPr>
                <w:rFonts w:cs="Arial"/>
                <w:sz w:val="20"/>
              </w:rPr>
              <w:t>Blackstart</w:t>
            </w:r>
            <w:proofErr w:type="spellEnd"/>
            <w:r>
              <w:rPr>
                <w:rFonts w:cs="Arial"/>
                <w:sz w:val="20"/>
              </w:rPr>
              <w:t xml:space="preserve"> Shutdown blue</w:t>
            </w:r>
            <w:r w:rsidRPr="00C72556">
              <w:rPr>
                <w:rFonts w:cs="Arial"/>
                <w:sz w:val="20"/>
              </w:rPr>
              <w:t xml:space="preserve"> lamp </w:t>
            </w:r>
            <w:r w:rsidR="008740C7" w:rsidRPr="00C36754">
              <w:rPr>
                <w:sz w:val="20"/>
              </w:rPr>
              <w:t>Status: ____</w:t>
            </w:r>
          </w:p>
          <w:p w14:paraId="28870627" w14:textId="77777777" w:rsidR="008740C7" w:rsidRPr="00C36754" w:rsidRDefault="008740C7" w:rsidP="00506906">
            <w:pPr>
              <w:pStyle w:val="BodyText"/>
              <w:spacing w:before="120"/>
              <w:rPr>
                <w:sz w:val="20"/>
              </w:rPr>
            </w:pPr>
            <w:r w:rsidRPr="00C36754">
              <w:rPr>
                <w:sz w:val="20"/>
              </w:rPr>
              <w:t>110 kV CB: ____</w:t>
            </w:r>
          </w:p>
          <w:p w14:paraId="28870628" w14:textId="221478DC" w:rsidR="008740C7" w:rsidRPr="00C36754" w:rsidRDefault="008740C7" w:rsidP="00506906">
            <w:pPr>
              <w:pStyle w:val="BodyText"/>
              <w:spacing w:before="120"/>
              <w:rPr>
                <w:sz w:val="20"/>
              </w:rPr>
            </w:pPr>
            <w:r w:rsidRPr="00C36754">
              <w:rPr>
                <w:sz w:val="20"/>
              </w:rPr>
              <w:t>PPM CB: ____</w:t>
            </w:r>
          </w:p>
        </w:tc>
      </w:tr>
    </w:tbl>
    <w:p w14:paraId="1C0F82B7" w14:textId="77777777" w:rsidR="00EC390B" w:rsidRPr="00C36754" w:rsidRDefault="00EC390B">
      <w:pPr>
        <w:rPr>
          <w:rFonts w:cs="Arial"/>
          <w:b/>
          <w:bCs/>
          <w:iCs/>
          <w:sz w:val="24"/>
          <w:szCs w:val="28"/>
        </w:rPr>
      </w:pPr>
      <w:r w:rsidRPr="00C36754">
        <w:br w:type="page"/>
      </w:r>
    </w:p>
    <w:p w14:paraId="7A09B6BA" w14:textId="4E3B8627" w:rsidR="00EC390B" w:rsidRPr="00C36754" w:rsidRDefault="00EC390B" w:rsidP="00533F51">
      <w:pPr>
        <w:pStyle w:val="Heading2"/>
      </w:pPr>
      <w:bookmarkStart w:id="13" w:name="_Toc39221998"/>
      <w:r w:rsidRPr="00C36754">
        <w:lastRenderedPageBreak/>
        <w:t xml:space="preserve">Attempt to Close </w:t>
      </w:r>
      <w:r w:rsidR="00BC23EC" w:rsidRPr="00C36754">
        <w:t>PPM</w:t>
      </w:r>
      <w:r w:rsidRPr="00C36754">
        <w:t xml:space="preserve"> CB with Black Start Shutdown </w:t>
      </w:r>
      <w:bookmarkEnd w:id="13"/>
      <w:r w:rsidR="00F76651" w:rsidRPr="00C36754">
        <w:t>ON</w:t>
      </w:r>
    </w:p>
    <w:p w14:paraId="77884F35" w14:textId="0F9C4387" w:rsidR="000400AC" w:rsidRPr="00C36754" w:rsidRDefault="00DD6926" w:rsidP="00DD6926">
      <w:pPr>
        <w:pStyle w:val="BodyText"/>
        <w:spacing w:after="120"/>
        <w:rPr>
          <w:sz w:val="20"/>
        </w:rPr>
      </w:pPr>
      <w:r w:rsidRPr="00C36754">
        <w:rPr>
          <w:sz w:val="20"/>
        </w:rPr>
        <w:t>T</w:t>
      </w:r>
      <w:r w:rsidR="000400AC" w:rsidRPr="00C36754">
        <w:rPr>
          <w:sz w:val="20"/>
        </w:rPr>
        <w:t xml:space="preserve">he </w:t>
      </w:r>
      <w:r w:rsidR="00BC23EC" w:rsidRPr="00C36754">
        <w:rPr>
          <w:sz w:val="20"/>
        </w:rPr>
        <w:t>PPM</w:t>
      </w:r>
      <w:r w:rsidR="000400AC" w:rsidRPr="00C36754">
        <w:rPr>
          <w:sz w:val="20"/>
        </w:rPr>
        <w:t xml:space="preserve"> demonstrates that the Black Start Shutdown scheme inhibits the </w:t>
      </w:r>
      <w:r w:rsidR="00BC23EC" w:rsidRPr="00C36754">
        <w:rPr>
          <w:sz w:val="20"/>
        </w:rPr>
        <w:t>PPM</w:t>
      </w:r>
      <w:r w:rsidR="00F76651" w:rsidRPr="00C36754">
        <w:rPr>
          <w:sz w:val="20"/>
        </w:rPr>
        <w:t xml:space="preserve"> main incomer</w:t>
      </w:r>
      <w:r w:rsidR="000400AC" w:rsidRPr="00C36754">
        <w:rPr>
          <w:sz w:val="20"/>
        </w:rPr>
        <w:t xml:space="preserve"> CB whether the RCES is on or off.</w:t>
      </w:r>
    </w:p>
    <w:tbl>
      <w:tblPr>
        <w:tblStyle w:val="TableGrid"/>
        <w:tblW w:w="10434" w:type="dxa"/>
        <w:jc w:val="center"/>
        <w:tblCellMar>
          <w:top w:w="57" w:type="dxa"/>
          <w:bottom w:w="57" w:type="dxa"/>
        </w:tblCellMar>
        <w:tblLook w:val="04A0" w:firstRow="1" w:lastRow="0" w:firstColumn="1" w:lastColumn="0" w:noHBand="0" w:noVBand="1"/>
      </w:tblPr>
      <w:tblGrid>
        <w:gridCol w:w="661"/>
        <w:gridCol w:w="5393"/>
        <w:gridCol w:w="1131"/>
        <w:gridCol w:w="3249"/>
      </w:tblGrid>
      <w:tr w:rsidR="00C36754" w:rsidRPr="00C36754" w14:paraId="2AE5CB95" w14:textId="77777777" w:rsidTr="004668B1">
        <w:trPr>
          <w:cantSplit/>
          <w:tblHeader/>
          <w:jc w:val="center"/>
        </w:trPr>
        <w:tc>
          <w:tcPr>
            <w:tcW w:w="661" w:type="dxa"/>
            <w:shd w:val="clear" w:color="auto" w:fill="DDDDDD" w:themeFill="accent1"/>
          </w:tcPr>
          <w:p w14:paraId="33E4295D" w14:textId="77777777" w:rsidR="00EC390B" w:rsidRPr="00C36754" w:rsidRDefault="00EC390B" w:rsidP="00EC390B">
            <w:pPr>
              <w:pStyle w:val="BodyText"/>
              <w:jc w:val="both"/>
              <w:rPr>
                <w:b/>
                <w:sz w:val="20"/>
              </w:rPr>
            </w:pPr>
            <w:r w:rsidRPr="00C36754">
              <w:rPr>
                <w:b/>
                <w:sz w:val="20"/>
              </w:rPr>
              <w:t>Step No.</w:t>
            </w:r>
          </w:p>
        </w:tc>
        <w:tc>
          <w:tcPr>
            <w:tcW w:w="5393" w:type="dxa"/>
            <w:shd w:val="clear" w:color="auto" w:fill="DDDDDD" w:themeFill="accent1"/>
          </w:tcPr>
          <w:p w14:paraId="5313A555" w14:textId="77777777" w:rsidR="00EC390B" w:rsidRPr="00C36754" w:rsidRDefault="00EC390B" w:rsidP="00EC390B">
            <w:pPr>
              <w:pStyle w:val="BodyText"/>
              <w:jc w:val="both"/>
              <w:rPr>
                <w:b/>
                <w:sz w:val="20"/>
              </w:rPr>
            </w:pPr>
            <w:r w:rsidRPr="00C36754">
              <w:rPr>
                <w:b/>
                <w:sz w:val="20"/>
              </w:rPr>
              <w:t>Action</w:t>
            </w:r>
          </w:p>
        </w:tc>
        <w:tc>
          <w:tcPr>
            <w:tcW w:w="1131" w:type="dxa"/>
            <w:shd w:val="clear" w:color="auto" w:fill="DDDDDD" w:themeFill="accent1"/>
          </w:tcPr>
          <w:p w14:paraId="33BA91D6" w14:textId="77777777" w:rsidR="00EC390B" w:rsidRPr="00C36754" w:rsidRDefault="00EC390B" w:rsidP="00EC390B">
            <w:pPr>
              <w:pStyle w:val="BodyText"/>
              <w:jc w:val="both"/>
              <w:rPr>
                <w:b/>
                <w:sz w:val="20"/>
              </w:rPr>
            </w:pPr>
            <w:r w:rsidRPr="00C36754">
              <w:rPr>
                <w:b/>
                <w:sz w:val="20"/>
              </w:rPr>
              <w:t>Time</w:t>
            </w:r>
          </w:p>
        </w:tc>
        <w:tc>
          <w:tcPr>
            <w:tcW w:w="3249" w:type="dxa"/>
            <w:shd w:val="clear" w:color="auto" w:fill="DDDDDD" w:themeFill="accent1"/>
          </w:tcPr>
          <w:p w14:paraId="17797E0F" w14:textId="77777777" w:rsidR="00EC390B" w:rsidRPr="00C36754" w:rsidRDefault="00EC390B" w:rsidP="00EC390B">
            <w:pPr>
              <w:pStyle w:val="BodyText"/>
              <w:jc w:val="both"/>
              <w:rPr>
                <w:b/>
                <w:sz w:val="20"/>
              </w:rPr>
            </w:pPr>
            <w:r w:rsidRPr="00C36754">
              <w:rPr>
                <w:b/>
                <w:sz w:val="20"/>
              </w:rPr>
              <w:t>Comments</w:t>
            </w:r>
          </w:p>
        </w:tc>
      </w:tr>
      <w:tr w:rsidR="00C36754" w:rsidRPr="00C36754" w14:paraId="03B91E81" w14:textId="77777777" w:rsidTr="00533F51">
        <w:trPr>
          <w:cantSplit/>
          <w:jc w:val="center"/>
        </w:trPr>
        <w:tc>
          <w:tcPr>
            <w:tcW w:w="661" w:type="dxa"/>
            <w:vAlign w:val="center"/>
          </w:tcPr>
          <w:p w14:paraId="703D0A18" w14:textId="2708AD78" w:rsidR="00B43F9F" w:rsidRPr="00C36754" w:rsidRDefault="00B43F9F" w:rsidP="00533F51">
            <w:pPr>
              <w:pStyle w:val="BodyText"/>
              <w:jc w:val="center"/>
              <w:rPr>
                <w:sz w:val="20"/>
              </w:rPr>
            </w:pPr>
            <w:r w:rsidRPr="00C36754">
              <w:rPr>
                <w:sz w:val="20"/>
              </w:rPr>
              <w:t>1</w:t>
            </w:r>
          </w:p>
        </w:tc>
        <w:tc>
          <w:tcPr>
            <w:tcW w:w="5393" w:type="dxa"/>
            <w:vAlign w:val="center"/>
          </w:tcPr>
          <w:p w14:paraId="70B93E71" w14:textId="025621E3" w:rsidR="00B43F9F" w:rsidRPr="00C36754" w:rsidRDefault="00BC23EC" w:rsidP="00533F51">
            <w:pPr>
              <w:pStyle w:val="BodyText"/>
              <w:spacing w:after="120"/>
              <w:rPr>
                <w:sz w:val="20"/>
              </w:rPr>
            </w:pPr>
            <w:r w:rsidRPr="00C36754">
              <w:rPr>
                <w:sz w:val="20"/>
              </w:rPr>
              <w:t>PPM</w:t>
            </w:r>
            <w:r w:rsidR="00B43F9F" w:rsidRPr="00C36754">
              <w:rPr>
                <w:sz w:val="20"/>
              </w:rPr>
              <w:t xml:space="preserve"> confirms the following with NCC: (Note. </w:t>
            </w:r>
            <w:r w:rsidR="00D52CA5" w:rsidRPr="00C36754">
              <w:rPr>
                <w:sz w:val="20"/>
              </w:rPr>
              <w:t>T</w:t>
            </w:r>
            <w:r w:rsidR="00B43F9F" w:rsidRPr="00C36754">
              <w:rPr>
                <w:sz w:val="20"/>
              </w:rPr>
              <w:t>hese are initial conditions for next step)</w:t>
            </w:r>
          </w:p>
          <w:p w14:paraId="0D9D5B55" w14:textId="77777777" w:rsidR="00B43F9F" w:rsidRPr="00C36754" w:rsidRDefault="00B43F9F" w:rsidP="00533F51">
            <w:pPr>
              <w:pStyle w:val="ListParagraph"/>
              <w:numPr>
                <w:ilvl w:val="0"/>
                <w:numId w:val="31"/>
              </w:numPr>
              <w:rPr>
                <w:rFonts w:ascii="Arial" w:hAnsi="Arial" w:cs="Arial"/>
                <w:sz w:val="20"/>
                <w:szCs w:val="20"/>
              </w:rPr>
            </w:pPr>
            <w:r w:rsidRPr="00C36754">
              <w:rPr>
                <w:rFonts w:ascii="Arial" w:hAnsi="Arial" w:cs="Arial"/>
                <w:sz w:val="20"/>
                <w:szCs w:val="20"/>
              </w:rPr>
              <w:t>ESBN 110 kV CB is OPEN</w:t>
            </w:r>
          </w:p>
          <w:p w14:paraId="68C57D1B" w14:textId="76422919" w:rsidR="00B43F9F" w:rsidRPr="00C36754" w:rsidRDefault="00BC23EC" w:rsidP="00533F51">
            <w:pPr>
              <w:pStyle w:val="ListParagraph"/>
              <w:numPr>
                <w:ilvl w:val="0"/>
                <w:numId w:val="31"/>
              </w:numPr>
              <w:rPr>
                <w:rFonts w:ascii="Arial" w:hAnsi="Arial" w:cs="Arial"/>
                <w:sz w:val="20"/>
                <w:szCs w:val="20"/>
              </w:rPr>
            </w:pPr>
            <w:r w:rsidRPr="00C36754">
              <w:rPr>
                <w:rFonts w:ascii="Arial" w:hAnsi="Arial" w:cs="Arial"/>
                <w:sz w:val="20"/>
                <w:szCs w:val="20"/>
              </w:rPr>
              <w:t>PPM</w:t>
            </w:r>
            <w:r w:rsidR="00B43F9F" w:rsidRPr="00C36754">
              <w:rPr>
                <w:rFonts w:ascii="Arial" w:hAnsi="Arial" w:cs="Arial"/>
                <w:sz w:val="20"/>
                <w:szCs w:val="20"/>
              </w:rPr>
              <w:t xml:space="preserve"> </w:t>
            </w:r>
            <w:r w:rsidR="00F76651" w:rsidRPr="00C36754">
              <w:rPr>
                <w:rFonts w:ascii="Arial" w:hAnsi="Arial" w:cs="Arial"/>
                <w:sz w:val="20"/>
                <w:szCs w:val="20"/>
              </w:rPr>
              <w:t>main incomer</w:t>
            </w:r>
            <w:r w:rsidR="00B43F9F" w:rsidRPr="00C36754">
              <w:rPr>
                <w:rFonts w:ascii="Arial" w:hAnsi="Arial" w:cs="Arial"/>
                <w:sz w:val="20"/>
                <w:szCs w:val="20"/>
              </w:rPr>
              <w:t xml:space="preserve"> CB is OPEN</w:t>
            </w:r>
          </w:p>
          <w:p w14:paraId="7B5D5B9B" w14:textId="77777777" w:rsidR="00B43F9F" w:rsidRPr="00C36754" w:rsidRDefault="00B43F9F" w:rsidP="00533F51">
            <w:pPr>
              <w:pStyle w:val="ListParagraph"/>
              <w:numPr>
                <w:ilvl w:val="0"/>
                <w:numId w:val="31"/>
              </w:numPr>
              <w:rPr>
                <w:rFonts w:ascii="Arial" w:hAnsi="Arial" w:cs="Arial"/>
                <w:sz w:val="20"/>
                <w:szCs w:val="20"/>
              </w:rPr>
            </w:pPr>
            <w:r w:rsidRPr="00C36754">
              <w:rPr>
                <w:rFonts w:ascii="Arial" w:hAnsi="Arial" w:cs="Arial"/>
                <w:sz w:val="20"/>
                <w:szCs w:val="20"/>
              </w:rPr>
              <w:t>RCES is in the ON (REMOTE) position</w:t>
            </w:r>
          </w:p>
          <w:p w14:paraId="4790519A" w14:textId="77777777" w:rsidR="00B43F9F" w:rsidRPr="00C36754" w:rsidRDefault="00B43F9F" w:rsidP="00533F51">
            <w:pPr>
              <w:pStyle w:val="ListParagraph"/>
              <w:numPr>
                <w:ilvl w:val="0"/>
                <w:numId w:val="31"/>
              </w:numPr>
              <w:rPr>
                <w:rFonts w:ascii="Arial" w:hAnsi="Arial" w:cs="Arial"/>
                <w:sz w:val="20"/>
                <w:szCs w:val="20"/>
              </w:rPr>
            </w:pPr>
            <w:r w:rsidRPr="00C36754">
              <w:rPr>
                <w:rFonts w:ascii="Arial" w:hAnsi="Arial" w:cs="Arial"/>
                <w:sz w:val="20"/>
                <w:szCs w:val="20"/>
              </w:rPr>
              <w:t>Black Start Shutdown is ON</w:t>
            </w:r>
          </w:p>
          <w:p w14:paraId="02DE42F4" w14:textId="1CA57446" w:rsidR="00B43F9F" w:rsidRPr="00C36754" w:rsidRDefault="00C36754" w:rsidP="00B05720">
            <w:pPr>
              <w:pStyle w:val="ListParagraph"/>
              <w:numPr>
                <w:ilvl w:val="0"/>
                <w:numId w:val="31"/>
              </w:numPr>
              <w:rPr>
                <w:rFonts w:ascii="Arial" w:hAnsi="Arial" w:cs="Arial"/>
                <w:sz w:val="20"/>
                <w:szCs w:val="20"/>
              </w:rPr>
            </w:pPr>
            <w:proofErr w:type="spellStart"/>
            <w:r>
              <w:rPr>
                <w:rFonts w:ascii="Arial" w:hAnsi="Arial" w:cs="Arial"/>
                <w:sz w:val="20"/>
              </w:rPr>
              <w:t>Blackstart</w:t>
            </w:r>
            <w:proofErr w:type="spellEnd"/>
            <w:r>
              <w:rPr>
                <w:rFonts w:ascii="Arial" w:hAnsi="Arial" w:cs="Arial"/>
                <w:sz w:val="20"/>
              </w:rPr>
              <w:t xml:space="preserve"> Shutdown blue</w:t>
            </w:r>
            <w:r w:rsidRPr="00C72556">
              <w:rPr>
                <w:rFonts w:ascii="Arial" w:hAnsi="Arial" w:cs="Arial"/>
                <w:sz w:val="20"/>
              </w:rPr>
              <w:t xml:space="preserve"> lamp </w:t>
            </w:r>
            <w:r w:rsidR="00B43F9F" w:rsidRPr="00C36754">
              <w:rPr>
                <w:rFonts w:ascii="Arial" w:hAnsi="Arial" w:cs="Arial"/>
                <w:sz w:val="20"/>
              </w:rPr>
              <w:t>is ON</w:t>
            </w:r>
            <w:r w:rsidR="00B43F9F" w:rsidRPr="00C36754">
              <w:rPr>
                <w:rFonts w:ascii="Arial" w:hAnsi="Arial" w:cs="Arial"/>
                <w:sz w:val="20"/>
                <w:szCs w:val="20"/>
              </w:rPr>
              <w:t xml:space="preserve"> in </w:t>
            </w:r>
            <w:r w:rsidR="00BC23EC" w:rsidRPr="00C36754">
              <w:rPr>
                <w:rFonts w:ascii="Arial" w:hAnsi="Arial" w:cs="Arial"/>
                <w:sz w:val="20"/>
                <w:szCs w:val="20"/>
              </w:rPr>
              <w:t>PPM</w:t>
            </w:r>
            <w:r w:rsidR="00B43F9F" w:rsidRPr="00C36754">
              <w:rPr>
                <w:rFonts w:ascii="Arial" w:hAnsi="Arial" w:cs="Arial"/>
                <w:sz w:val="20"/>
                <w:szCs w:val="20"/>
              </w:rPr>
              <w:t xml:space="preserve"> control room</w:t>
            </w:r>
          </w:p>
        </w:tc>
        <w:tc>
          <w:tcPr>
            <w:tcW w:w="1131" w:type="dxa"/>
            <w:vAlign w:val="center"/>
          </w:tcPr>
          <w:p w14:paraId="23BB33C7" w14:textId="77777777" w:rsidR="00B43F9F" w:rsidRPr="00C36754" w:rsidRDefault="00B43F9F" w:rsidP="00533F51">
            <w:pPr>
              <w:pStyle w:val="BodyText"/>
              <w:rPr>
                <w:sz w:val="20"/>
              </w:rPr>
            </w:pPr>
          </w:p>
        </w:tc>
        <w:tc>
          <w:tcPr>
            <w:tcW w:w="3249" w:type="dxa"/>
            <w:shd w:val="clear" w:color="auto" w:fill="D9D9D9" w:themeFill="background1" w:themeFillShade="D9"/>
            <w:vAlign w:val="center"/>
          </w:tcPr>
          <w:p w14:paraId="5FBE286B" w14:textId="77777777" w:rsidR="00B43F9F" w:rsidRPr="00C36754" w:rsidRDefault="00B43F9F" w:rsidP="00533F51">
            <w:pPr>
              <w:pStyle w:val="BodyText"/>
              <w:numPr>
                <w:ilvl w:val="0"/>
                <w:numId w:val="32"/>
              </w:numPr>
              <w:spacing w:before="120"/>
              <w:rPr>
                <w:sz w:val="20"/>
              </w:rPr>
            </w:pPr>
            <w:r w:rsidRPr="00C36754">
              <w:rPr>
                <w:sz w:val="20"/>
              </w:rPr>
              <w:t>110 kV CB ____</w:t>
            </w:r>
          </w:p>
          <w:p w14:paraId="1D217A86" w14:textId="5AC2646D" w:rsidR="00B43F9F" w:rsidRPr="00C36754" w:rsidRDefault="00BC23EC" w:rsidP="00533F51">
            <w:pPr>
              <w:pStyle w:val="BodyText"/>
              <w:numPr>
                <w:ilvl w:val="0"/>
                <w:numId w:val="32"/>
              </w:numPr>
              <w:spacing w:before="120"/>
              <w:rPr>
                <w:sz w:val="20"/>
              </w:rPr>
            </w:pPr>
            <w:r w:rsidRPr="00C36754">
              <w:rPr>
                <w:sz w:val="20"/>
              </w:rPr>
              <w:t>PPM</w:t>
            </w:r>
            <w:r w:rsidR="00B43F9F" w:rsidRPr="00C36754">
              <w:rPr>
                <w:sz w:val="20"/>
              </w:rPr>
              <w:t xml:space="preserve"> CB ____</w:t>
            </w:r>
          </w:p>
          <w:p w14:paraId="28661E81" w14:textId="77777777" w:rsidR="00B43F9F" w:rsidRPr="00C36754" w:rsidRDefault="00B43F9F" w:rsidP="00533F51">
            <w:pPr>
              <w:pStyle w:val="BodyText"/>
              <w:numPr>
                <w:ilvl w:val="0"/>
                <w:numId w:val="32"/>
              </w:numPr>
              <w:spacing w:before="120"/>
              <w:rPr>
                <w:sz w:val="20"/>
              </w:rPr>
            </w:pPr>
            <w:r w:rsidRPr="00C36754">
              <w:rPr>
                <w:sz w:val="20"/>
              </w:rPr>
              <w:t>RCES status: ____</w:t>
            </w:r>
          </w:p>
          <w:p w14:paraId="70ACFAB3" w14:textId="77777777" w:rsidR="00B43F9F" w:rsidRPr="00C36754" w:rsidRDefault="00B43F9F" w:rsidP="00533F51">
            <w:pPr>
              <w:pStyle w:val="BodyText"/>
              <w:numPr>
                <w:ilvl w:val="0"/>
                <w:numId w:val="32"/>
              </w:numPr>
              <w:spacing w:before="120"/>
              <w:rPr>
                <w:sz w:val="20"/>
              </w:rPr>
            </w:pPr>
            <w:r w:rsidRPr="00C36754">
              <w:rPr>
                <w:sz w:val="20"/>
              </w:rPr>
              <w:t>ON / OFF</w:t>
            </w:r>
          </w:p>
          <w:p w14:paraId="49A96CA0" w14:textId="63C99351" w:rsidR="00B43F9F" w:rsidRPr="00C36754" w:rsidRDefault="00B43F9F" w:rsidP="00B05720">
            <w:pPr>
              <w:pStyle w:val="BodyText"/>
              <w:numPr>
                <w:ilvl w:val="0"/>
                <w:numId w:val="32"/>
              </w:numPr>
              <w:spacing w:before="120"/>
              <w:rPr>
                <w:sz w:val="20"/>
              </w:rPr>
            </w:pPr>
            <w:r w:rsidRPr="00C36754">
              <w:rPr>
                <w:sz w:val="20"/>
              </w:rPr>
              <w:t>ON / OFF</w:t>
            </w:r>
          </w:p>
        </w:tc>
      </w:tr>
      <w:tr w:rsidR="00C36754" w:rsidRPr="00C36754" w14:paraId="4FFD9FAD" w14:textId="77777777" w:rsidTr="00533F51">
        <w:trPr>
          <w:cantSplit/>
          <w:jc w:val="center"/>
        </w:trPr>
        <w:tc>
          <w:tcPr>
            <w:tcW w:w="661" w:type="dxa"/>
            <w:vAlign w:val="center"/>
          </w:tcPr>
          <w:p w14:paraId="037B4FB8" w14:textId="34BE5B46" w:rsidR="002B060C" w:rsidRPr="00C36754" w:rsidRDefault="002B060C" w:rsidP="00533F51">
            <w:pPr>
              <w:pStyle w:val="BodyText"/>
              <w:jc w:val="center"/>
              <w:rPr>
                <w:sz w:val="20"/>
              </w:rPr>
            </w:pPr>
            <w:r w:rsidRPr="00C36754">
              <w:rPr>
                <w:sz w:val="20"/>
              </w:rPr>
              <w:t>2</w:t>
            </w:r>
          </w:p>
        </w:tc>
        <w:tc>
          <w:tcPr>
            <w:tcW w:w="5393" w:type="dxa"/>
            <w:vAlign w:val="center"/>
          </w:tcPr>
          <w:p w14:paraId="2CADFB58" w14:textId="6E939411" w:rsidR="002B060C" w:rsidRPr="00C36754" w:rsidRDefault="002B060C" w:rsidP="00533F51">
            <w:pPr>
              <w:pStyle w:val="BodyText"/>
              <w:spacing w:after="120"/>
              <w:rPr>
                <w:sz w:val="20"/>
              </w:rPr>
            </w:pPr>
            <w:r w:rsidRPr="00C36754">
              <w:rPr>
                <w:sz w:val="20"/>
              </w:rPr>
              <w:t xml:space="preserve">Check LV supply is being provided in the </w:t>
            </w:r>
            <w:r w:rsidR="00BC23EC" w:rsidRPr="00C36754">
              <w:rPr>
                <w:sz w:val="20"/>
              </w:rPr>
              <w:t>PPM</w:t>
            </w:r>
            <w:r w:rsidRPr="00C36754">
              <w:rPr>
                <w:sz w:val="20"/>
              </w:rPr>
              <w:t xml:space="preserve"> and ESBN control rooms, as applicable</w:t>
            </w:r>
          </w:p>
        </w:tc>
        <w:tc>
          <w:tcPr>
            <w:tcW w:w="1131" w:type="dxa"/>
            <w:vAlign w:val="center"/>
          </w:tcPr>
          <w:p w14:paraId="29902CF9" w14:textId="77777777" w:rsidR="002B060C" w:rsidRPr="00C36754" w:rsidRDefault="002B060C" w:rsidP="00533F51">
            <w:pPr>
              <w:pStyle w:val="BodyText"/>
              <w:rPr>
                <w:sz w:val="20"/>
              </w:rPr>
            </w:pPr>
          </w:p>
        </w:tc>
        <w:tc>
          <w:tcPr>
            <w:tcW w:w="3249" w:type="dxa"/>
            <w:shd w:val="clear" w:color="auto" w:fill="D9D9D9" w:themeFill="background1" w:themeFillShade="D9"/>
            <w:vAlign w:val="center"/>
          </w:tcPr>
          <w:p w14:paraId="094E528E" w14:textId="2EA454A6" w:rsidR="002B060C" w:rsidRPr="00C36754" w:rsidRDefault="00BC23EC" w:rsidP="003913A3">
            <w:pPr>
              <w:pStyle w:val="BodyText"/>
              <w:spacing w:before="120"/>
              <w:rPr>
                <w:sz w:val="20"/>
              </w:rPr>
            </w:pPr>
            <w:r w:rsidRPr="00C36754">
              <w:rPr>
                <w:sz w:val="20"/>
              </w:rPr>
              <w:t>PPM</w:t>
            </w:r>
            <w:r w:rsidR="002B060C" w:rsidRPr="00C36754">
              <w:rPr>
                <w:sz w:val="20"/>
              </w:rPr>
              <w:t xml:space="preserve"> LV Supply: ____</w:t>
            </w:r>
          </w:p>
          <w:p w14:paraId="1B1A034F" w14:textId="50F105A3" w:rsidR="002B060C" w:rsidRPr="00C36754" w:rsidRDefault="002B060C" w:rsidP="003913A3">
            <w:pPr>
              <w:pStyle w:val="BodyText"/>
              <w:spacing w:before="120"/>
              <w:rPr>
                <w:sz w:val="20"/>
              </w:rPr>
            </w:pPr>
            <w:r w:rsidRPr="00C36754">
              <w:rPr>
                <w:sz w:val="20"/>
              </w:rPr>
              <w:t>ESBN LV Supply: ____</w:t>
            </w:r>
          </w:p>
        </w:tc>
      </w:tr>
      <w:tr w:rsidR="00C36754" w:rsidRPr="00C36754" w14:paraId="1BF993DC" w14:textId="77777777" w:rsidTr="00533F51">
        <w:trPr>
          <w:cantSplit/>
          <w:jc w:val="center"/>
        </w:trPr>
        <w:tc>
          <w:tcPr>
            <w:tcW w:w="661" w:type="dxa"/>
            <w:vAlign w:val="center"/>
          </w:tcPr>
          <w:p w14:paraId="6FD3EF4F" w14:textId="05C062D3" w:rsidR="002B060C" w:rsidRPr="00C36754" w:rsidRDefault="002B060C" w:rsidP="00533F51">
            <w:pPr>
              <w:pStyle w:val="BodyText"/>
              <w:jc w:val="center"/>
              <w:rPr>
                <w:sz w:val="20"/>
              </w:rPr>
            </w:pPr>
            <w:r w:rsidRPr="00C36754">
              <w:rPr>
                <w:sz w:val="20"/>
              </w:rPr>
              <w:t>3</w:t>
            </w:r>
          </w:p>
        </w:tc>
        <w:tc>
          <w:tcPr>
            <w:tcW w:w="5393" w:type="dxa"/>
            <w:vAlign w:val="center"/>
          </w:tcPr>
          <w:p w14:paraId="3090AF99" w14:textId="0EF100A4" w:rsidR="002B060C" w:rsidRPr="00C36754" w:rsidRDefault="00BC23EC" w:rsidP="00533F51">
            <w:pPr>
              <w:pStyle w:val="BodyText"/>
              <w:spacing w:after="120"/>
              <w:rPr>
                <w:sz w:val="20"/>
              </w:rPr>
            </w:pPr>
            <w:r w:rsidRPr="00C36754">
              <w:rPr>
                <w:sz w:val="20"/>
              </w:rPr>
              <w:t>PPM</w:t>
            </w:r>
            <w:r w:rsidR="002B060C" w:rsidRPr="00C36754">
              <w:rPr>
                <w:sz w:val="20"/>
              </w:rPr>
              <w:t xml:space="preserve"> </w:t>
            </w:r>
            <w:r w:rsidR="00B05720" w:rsidRPr="00C36754">
              <w:rPr>
                <w:sz w:val="20"/>
              </w:rPr>
              <w:t>ensures</w:t>
            </w:r>
            <w:r w:rsidR="002B060C" w:rsidRPr="00C36754">
              <w:rPr>
                <w:sz w:val="20"/>
              </w:rPr>
              <w:t xml:space="preserve"> the Grid Connected Transformer on load tap changer </w:t>
            </w:r>
            <w:r w:rsidR="00B05720" w:rsidRPr="00C36754">
              <w:rPr>
                <w:sz w:val="20"/>
              </w:rPr>
              <w:t>is in</w:t>
            </w:r>
            <w:r w:rsidR="002B060C" w:rsidRPr="00C36754">
              <w:rPr>
                <w:sz w:val="20"/>
              </w:rPr>
              <w:t xml:space="preserve"> manual mode and </w:t>
            </w:r>
            <w:r w:rsidR="00B05720" w:rsidRPr="00C36754">
              <w:rPr>
                <w:sz w:val="20"/>
              </w:rPr>
              <w:t>on</w:t>
            </w:r>
            <w:r w:rsidR="002B060C" w:rsidRPr="00C36754">
              <w:rPr>
                <w:sz w:val="20"/>
              </w:rPr>
              <w:t xml:space="preserve"> </w:t>
            </w:r>
            <w:r w:rsidR="00D52CA5" w:rsidRPr="00C36754">
              <w:rPr>
                <w:rFonts w:cs="Arial"/>
                <w:sz w:val="20"/>
              </w:rPr>
              <w:t>Energisation Tap Position</w:t>
            </w:r>
            <w:r w:rsidR="002B060C" w:rsidRPr="00C36754">
              <w:rPr>
                <w:sz w:val="20"/>
              </w:rPr>
              <w:t>.</w:t>
            </w:r>
          </w:p>
          <w:p w14:paraId="39AD4AD6" w14:textId="77777777" w:rsidR="002B060C" w:rsidRPr="00C36754" w:rsidRDefault="002B060C" w:rsidP="00533F51">
            <w:pPr>
              <w:pStyle w:val="BodyText"/>
              <w:spacing w:after="120"/>
              <w:rPr>
                <w:sz w:val="20"/>
              </w:rPr>
            </w:pPr>
          </w:p>
          <w:p w14:paraId="14103E6A" w14:textId="35173A2B" w:rsidR="002B060C" w:rsidRPr="00C36754" w:rsidRDefault="002B060C" w:rsidP="00771D71">
            <w:pPr>
              <w:pStyle w:val="BodyText"/>
              <w:spacing w:after="120"/>
              <w:rPr>
                <w:sz w:val="20"/>
              </w:rPr>
            </w:pPr>
            <w:r w:rsidRPr="00C36754">
              <w:rPr>
                <w:sz w:val="20"/>
              </w:rPr>
              <w:t xml:space="preserve">After 15 minutes, ESBN requests permission from NCC </w:t>
            </w:r>
            <w:r w:rsidR="00771D71" w:rsidRPr="00C36754">
              <w:rPr>
                <w:sz w:val="20"/>
              </w:rPr>
              <w:t>Transmission Desk</w:t>
            </w:r>
            <w:r w:rsidR="00B05720" w:rsidRPr="00C36754">
              <w:rPr>
                <w:sz w:val="20"/>
              </w:rPr>
              <w:t xml:space="preserve"> </w:t>
            </w:r>
            <w:r w:rsidRPr="00C36754">
              <w:rPr>
                <w:sz w:val="20"/>
              </w:rPr>
              <w:t xml:space="preserve">and </w:t>
            </w:r>
            <w:r w:rsidR="00B05720" w:rsidRPr="00C36754">
              <w:rPr>
                <w:sz w:val="20"/>
              </w:rPr>
              <w:t>attempts to close</w:t>
            </w:r>
            <w:r w:rsidRPr="00C36754">
              <w:rPr>
                <w:sz w:val="20"/>
              </w:rPr>
              <w:t xml:space="preserve"> the 110 kV CB</w:t>
            </w:r>
            <w:r w:rsidR="00B05720" w:rsidRPr="00C36754">
              <w:rPr>
                <w:sz w:val="20"/>
              </w:rPr>
              <w:t xml:space="preserve"> (while Black Start Shutdown is ON)</w:t>
            </w:r>
          </w:p>
        </w:tc>
        <w:tc>
          <w:tcPr>
            <w:tcW w:w="1131" w:type="dxa"/>
            <w:vAlign w:val="center"/>
          </w:tcPr>
          <w:p w14:paraId="4E373589" w14:textId="77777777" w:rsidR="002B060C" w:rsidRPr="00C36754" w:rsidRDefault="002B060C" w:rsidP="00533F51">
            <w:pPr>
              <w:pStyle w:val="BodyText"/>
              <w:rPr>
                <w:sz w:val="20"/>
              </w:rPr>
            </w:pPr>
          </w:p>
        </w:tc>
        <w:tc>
          <w:tcPr>
            <w:tcW w:w="3249" w:type="dxa"/>
            <w:shd w:val="clear" w:color="auto" w:fill="D9D9D9" w:themeFill="background1" w:themeFillShade="D9"/>
            <w:vAlign w:val="center"/>
          </w:tcPr>
          <w:p w14:paraId="370D981F" w14:textId="77777777" w:rsidR="002B060C" w:rsidRPr="00C36754" w:rsidRDefault="002B060C" w:rsidP="00533F51">
            <w:pPr>
              <w:pStyle w:val="BodyText"/>
              <w:rPr>
                <w:sz w:val="20"/>
              </w:rPr>
            </w:pPr>
            <w:r w:rsidRPr="00C36754">
              <w:rPr>
                <w:sz w:val="20"/>
              </w:rPr>
              <w:t>This step is carried out to minimise inrush current when transformer is re-energised</w:t>
            </w:r>
          </w:p>
          <w:p w14:paraId="1F919E74" w14:textId="77777777" w:rsidR="002B060C" w:rsidRPr="00C36754" w:rsidRDefault="002B060C" w:rsidP="00533F51">
            <w:pPr>
              <w:pStyle w:val="BodyText"/>
              <w:spacing w:before="120"/>
              <w:rPr>
                <w:sz w:val="20"/>
              </w:rPr>
            </w:pPr>
            <w:r w:rsidRPr="00C36754">
              <w:rPr>
                <w:sz w:val="20"/>
              </w:rPr>
              <w:t>Automatic / Manual</w:t>
            </w:r>
          </w:p>
          <w:p w14:paraId="30787CAB" w14:textId="77777777" w:rsidR="002B060C" w:rsidRPr="00C36754" w:rsidRDefault="002B060C" w:rsidP="00533F51">
            <w:pPr>
              <w:pStyle w:val="BodyText"/>
              <w:spacing w:before="120"/>
              <w:rPr>
                <w:sz w:val="20"/>
              </w:rPr>
            </w:pPr>
            <w:r w:rsidRPr="00C36754">
              <w:rPr>
                <w:sz w:val="20"/>
              </w:rPr>
              <w:t>Tap ____</w:t>
            </w:r>
          </w:p>
          <w:p w14:paraId="19536C43" w14:textId="77777777" w:rsidR="002B060C" w:rsidRPr="00C36754" w:rsidRDefault="002B060C" w:rsidP="00533F51">
            <w:pPr>
              <w:pStyle w:val="BodyText"/>
              <w:spacing w:before="120"/>
              <w:rPr>
                <w:sz w:val="20"/>
              </w:rPr>
            </w:pPr>
          </w:p>
          <w:p w14:paraId="306D0C66" w14:textId="77777777" w:rsidR="002B060C" w:rsidRPr="00C36754" w:rsidRDefault="002B060C" w:rsidP="00533F51">
            <w:pPr>
              <w:pStyle w:val="BodyText"/>
              <w:rPr>
                <w:sz w:val="20"/>
              </w:rPr>
            </w:pPr>
            <w:r w:rsidRPr="00C36754">
              <w:rPr>
                <w:sz w:val="20"/>
              </w:rPr>
              <w:t>If it is not possible to close the 110 kV CB with Black Start Shutdown ON, continue to the next step</w:t>
            </w:r>
          </w:p>
          <w:p w14:paraId="62817886" w14:textId="77777777" w:rsidR="002B060C" w:rsidRPr="00C36754" w:rsidRDefault="002B060C" w:rsidP="00533F51">
            <w:pPr>
              <w:pStyle w:val="BodyText"/>
              <w:spacing w:before="120"/>
              <w:rPr>
                <w:sz w:val="20"/>
              </w:rPr>
            </w:pPr>
            <w:r w:rsidRPr="00C36754">
              <w:rPr>
                <w:sz w:val="20"/>
              </w:rPr>
              <w:t>110 kV CB: ____</w:t>
            </w:r>
          </w:p>
        </w:tc>
      </w:tr>
      <w:tr w:rsidR="00C36754" w:rsidRPr="00C36754" w14:paraId="0886A5D1" w14:textId="77777777" w:rsidTr="00470DD2">
        <w:trPr>
          <w:cantSplit/>
          <w:jc w:val="center"/>
        </w:trPr>
        <w:tc>
          <w:tcPr>
            <w:tcW w:w="661" w:type="dxa"/>
            <w:vAlign w:val="center"/>
          </w:tcPr>
          <w:p w14:paraId="56135D90" w14:textId="409BFCB0" w:rsidR="002B060C" w:rsidRPr="00C36754" w:rsidRDefault="002B060C" w:rsidP="00EC390B">
            <w:pPr>
              <w:pStyle w:val="BodyText"/>
              <w:jc w:val="center"/>
              <w:rPr>
                <w:sz w:val="20"/>
              </w:rPr>
            </w:pPr>
            <w:r w:rsidRPr="00C36754">
              <w:rPr>
                <w:sz w:val="20"/>
              </w:rPr>
              <w:t>4</w:t>
            </w:r>
          </w:p>
        </w:tc>
        <w:tc>
          <w:tcPr>
            <w:tcW w:w="5393" w:type="dxa"/>
            <w:vAlign w:val="center"/>
          </w:tcPr>
          <w:p w14:paraId="3FF94670" w14:textId="5CC77D8A" w:rsidR="002B060C" w:rsidRPr="00C36754" w:rsidRDefault="00BC23EC" w:rsidP="00B05720">
            <w:pPr>
              <w:pStyle w:val="BodyText"/>
              <w:spacing w:after="120"/>
              <w:rPr>
                <w:sz w:val="20"/>
              </w:rPr>
            </w:pPr>
            <w:r w:rsidRPr="00C36754">
              <w:rPr>
                <w:sz w:val="20"/>
              </w:rPr>
              <w:t>PPM</w:t>
            </w:r>
            <w:r w:rsidR="002B060C" w:rsidRPr="00C36754">
              <w:rPr>
                <w:sz w:val="20"/>
              </w:rPr>
              <w:t xml:space="preserve"> clears all protection alarms and attempts to close the </w:t>
            </w:r>
            <w:r w:rsidRPr="00C36754">
              <w:rPr>
                <w:sz w:val="20"/>
              </w:rPr>
              <w:t>PPM</w:t>
            </w:r>
            <w:r w:rsidR="002B060C" w:rsidRPr="00C36754">
              <w:rPr>
                <w:sz w:val="20"/>
              </w:rPr>
              <w:t xml:space="preserve"> </w:t>
            </w:r>
            <w:r w:rsidR="00B05720" w:rsidRPr="00C36754">
              <w:rPr>
                <w:rFonts w:cs="Arial"/>
                <w:sz w:val="20"/>
              </w:rPr>
              <w:t>main incomer</w:t>
            </w:r>
            <w:r w:rsidR="002B060C" w:rsidRPr="00C36754">
              <w:rPr>
                <w:rFonts w:cs="Arial"/>
                <w:sz w:val="20"/>
              </w:rPr>
              <w:t xml:space="preserve"> </w:t>
            </w:r>
            <w:r w:rsidR="002B060C" w:rsidRPr="00C36754">
              <w:rPr>
                <w:sz w:val="20"/>
              </w:rPr>
              <w:t>CB</w:t>
            </w:r>
          </w:p>
        </w:tc>
        <w:tc>
          <w:tcPr>
            <w:tcW w:w="1131" w:type="dxa"/>
            <w:vAlign w:val="center"/>
          </w:tcPr>
          <w:p w14:paraId="59100A75" w14:textId="77777777" w:rsidR="002B060C" w:rsidRPr="00C36754" w:rsidRDefault="002B060C" w:rsidP="00EC390B">
            <w:pPr>
              <w:pStyle w:val="BodyText"/>
              <w:rPr>
                <w:sz w:val="20"/>
              </w:rPr>
            </w:pPr>
          </w:p>
        </w:tc>
        <w:tc>
          <w:tcPr>
            <w:tcW w:w="3249" w:type="dxa"/>
            <w:shd w:val="clear" w:color="auto" w:fill="D9D9D9" w:themeFill="background1" w:themeFillShade="D9"/>
            <w:vAlign w:val="center"/>
          </w:tcPr>
          <w:p w14:paraId="576E0730" w14:textId="1F46A8AA" w:rsidR="002B060C" w:rsidRPr="00C36754" w:rsidRDefault="00430B1F" w:rsidP="00EC390B">
            <w:pPr>
              <w:pStyle w:val="BodyText"/>
              <w:rPr>
                <w:sz w:val="20"/>
              </w:rPr>
            </w:pPr>
            <w:r w:rsidRPr="00C36754">
              <w:rPr>
                <w:sz w:val="20"/>
              </w:rPr>
              <w:t xml:space="preserve">The </w:t>
            </w:r>
            <w:r w:rsidR="00BC23EC" w:rsidRPr="00C36754">
              <w:rPr>
                <w:sz w:val="20"/>
              </w:rPr>
              <w:t>PPM</w:t>
            </w:r>
            <w:r w:rsidRPr="00C36754">
              <w:rPr>
                <w:sz w:val="20"/>
              </w:rPr>
              <w:t xml:space="preserve"> CB shall</w:t>
            </w:r>
            <w:r w:rsidR="002B060C" w:rsidRPr="00C36754">
              <w:rPr>
                <w:sz w:val="20"/>
              </w:rPr>
              <w:t xml:space="preserve"> be inhibited from closing (if the CB closes and trips immediately, this is not considered “inhibited”)</w:t>
            </w:r>
          </w:p>
          <w:p w14:paraId="3316B0BA" w14:textId="74C15440" w:rsidR="002B060C" w:rsidRPr="00C36754" w:rsidRDefault="00BC23EC" w:rsidP="00EC390B">
            <w:pPr>
              <w:pStyle w:val="BodyText"/>
              <w:spacing w:before="120"/>
              <w:rPr>
                <w:sz w:val="20"/>
              </w:rPr>
            </w:pPr>
            <w:r w:rsidRPr="00C36754">
              <w:rPr>
                <w:sz w:val="20"/>
              </w:rPr>
              <w:t>PPM</w:t>
            </w:r>
            <w:r w:rsidR="002B060C" w:rsidRPr="00C36754">
              <w:rPr>
                <w:sz w:val="20"/>
              </w:rPr>
              <w:t xml:space="preserve"> CB: ____</w:t>
            </w:r>
          </w:p>
        </w:tc>
      </w:tr>
      <w:tr w:rsidR="00C36754" w:rsidRPr="00C36754" w14:paraId="3E3CFB9B" w14:textId="77777777" w:rsidTr="00470DD2">
        <w:trPr>
          <w:cantSplit/>
          <w:jc w:val="center"/>
        </w:trPr>
        <w:tc>
          <w:tcPr>
            <w:tcW w:w="661" w:type="dxa"/>
            <w:vAlign w:val="center"/>
          </w:tcPr>
          <w:p w14:paraId="530DB466" w14:textId="3B39C314" w:rsidR="002B060C" w:rsidRPr="00C36754" w:rsidRDefault="002B060C" w:rsidP="00EC390B">
            <w:pPr>
              <w:pStyle w:val="BodyText"/>
              <w:jc w:val="center"/>
              <w:rPr>
                <w:sz w:val="20"/>
              </w:rPr>
            </w:pPr>
            <w:r w:rsidRPr="00C36754">
              <w:rPr>
                <w:sz w:val="20"/>
              </w:rPr>
              <w:t>5</w:t>
            </w:r>
          </w:p>
        </w:tc>
        <w:tc>
          <w:tcPr>
            <w:tcW w:w="5393" w:type="dxa"/>
            <w:vAlign w:val="center"/>
          </w:tcPr>
          <w:p w14:paraId="4FCE9222" w14:textId="37CA1AEE" w:rsidR="002B060C" w:rsidRPr="00C36754" w:rsidRDefault="00BC23EC" w:rsidP="00EC390B">
            <w:pPr>
              <w:pStyle w:val="BodyText"/>
              <w:spacing w:after="120"/>
              <w:rPr>
                <w:sz w:val="20"/>
              </w:rPr>
            </w:pPr>
            <w:r w:rsidRPr="00C36754">
              <w:rPr>
                <w:sz w:val="20"/>
              </w:rPr>
              <w:t>PPM</w:t>
            </w:r>
            <w:r w:rsidR="002B060C" w:rsidRPr="00C36754">
              <w:rPr>
                <w:sz w:val="20"/>
              </w:rPr>
              <w:t xml:space="preserve"> confirms the following with NCC: (Note. </w:t>
            </w:r>
            <w:r w:rsidR="00D52CA5" w:rsidRPr="00C36754">
              <w:rPr>
                <w:sz w:val="20"/>
              </w:rPr>
              <w:t>T</w:t>
            </w:r>
            <w:r w:rsidR="002B060C" w:rsidRPr="00C36754">
              <w:rPr>
                <w:sz w:val="20"/>
              </w:rPr>
              <w:t>hese are initial conditions for next step)</w:t>
            </w:r>
          </w:p>
          <w:p w14:paraId="42C8FD77" w14:textId="77777777" w:rsidR="002B060C" w:rsidRPr="00C36754" w:rsidRDefault="002B060C" w:rsidP="00EC390B">
            <w:pPr>
              <w:pStyle w:val="ListParagraph"/>
              <w:numPr>
                <w:ilvl w:val="0"/>
                <w:numId w:val="34"/>
              </w:numPr>
              <w:rPr>
                <w:rFonts w:ascii="Arial" w:hAnsi="Arial" w:cs="Arial"/>
                <w:sz w:val="20"/>
                <w:szCs w:val="20"/>
              </w:rPr>
            </w:pPr>
            <w:r w:rsidRPr="00C36754">
              <w:rPr>
                <w:rFonts w:ascii="Arial" w:hAnsi="Arial" w:cs="Arial"/>
                <w:sz w:val="20"/>
                <w:szCs w:val="20"/>
              </w:rPr>
              <w:t>ESBN 110 kV CB is CLOSED</w:t>
            </w:r>
          </w:p>
          <w:p w14:paraId="33B09346" w14:textId="4EE203DB" w:rsidR="002B060C" w:rsidRPr="00C36754" w:rsidRDefault="00BC23EC" w:rsidP="00EC390B">
            <w:pPr>
              <w:pStyle w:val="ListParagraph"/>
              <w:numPr>
                <w:ilvl w:val="0"/>
                <w:numId w:val="34"/>
              </w:numPr>
              <w:rPr>
                <w:rFonts w:ascii="Arial" w:hAnsi="Arial" w:cs="Arial"/>
                <w:sz w:val="20"/>
                <w:szCs w:val="20"/>
              </w:rPr>
            </w:pPr>
            <w:r w:rsidRPr="00C36754">
              <w:rPr>
                <w:rFonts w:ascii="Arial" w:hAnsi="Arial" w:cs="Arial"/>
                <w:sz w:val="20"/>
                <w:szCs w:val="20"/>
              </w:rPr>
              <w:t>PPM</w:t>
            </w:r>
            <w:r w:rsidR="002B060C" w:rsidRPr="00C36754">
              <w:rPr>
                <w:rFonts w:ascii="Arial" w:hAnsi="Arial" w:cs="Arial"/>
                <w:sz w:val="20"/>
                <w:szCs w:val="20"/>
              </w:rPr>
              <w:t xml:space="preserve"> </w:t>
            </w:r>
            <w:r w:rsidR="00A00C2A" w:rsidRPr="00C36754">
              <w:rPr>
                <w:rFonts w:ascii="Arial" w:eastAsia="Times New Roman" w:hAnsi="Arial" w:cs="Arial"/>
                <w:sz w:val="20"/>
                <w:szCs w:val="20"/>
                <w:lang w:val="en-IE"/>
              </w:rPr>
              <w:t>main incomer</w:t>
            </w:r>
            <w:r w:rsidR="00A00C2A" w:rsidRPr="00C36754">
              <w:rPr>
                <w:rFonts w:cs="Arial"/>
                <w:sz w:val="20"/>
              </w:rPr>
              <w:t xml:space="preserve"> </w:t>
            </w:r>
            <w:r w:rsidR="002B060C" w:rsidRPr="00C36754">
              <w:rPr>
                <w:rFonts w:ascii="Arial" w:hAnsi="Arial" w:cs="Arial"/>
                <w:sz w:val="20"/>
                <w:szCs w:val="20"/>
              </w:rPr>
              <w:t>CB is OPEN</w:t>
            </w:r>
          </w:p>
          <w:p w14:paraId="180EC47E" w14:textId="77777777" w:rsidR="002B060C" w:rsidRPr="00C36754" w:rsidRDefault="002B060C" w:rsidP="00EC390B">
            <w:pPr>
              <w:pStyle w:val="ListParagraph"/>
              <w:numPr>
                <w:ilvl w:val="0"/>
                <w:numId w:val="34"/>
              </w:numPr>
              <w:rPr>
                <w:rFonts w:ascii="Arial" w:hAnsi="Arial" w:cs="Arial"/>
                <w:sz w:val="20"/>
                <w:szCs w:val="20"/>
              </w:rPr>
            </w:pPr>
            <w:r w:rsidRPr="00C36754">
              <w:rPr>
                <w:rFonts w:ascii="Arial" w:hAnsi="Arial" w:cs="Arial"/>
                <w:sz w:val="20"/>
                <w:szCs w:val="20"/>
              </w:rPr>
              <w:t>RCES is in the ON (REMOTE) position</w:t>
            </w:r>
          </w:p>
          <w:p w14:paraId="0994C402" w14:textId="77777777" w:rsidR="002B060C" w:rsidRPr="00C36754" w:rsidRDefault="002B060C" w:rsidP="00EC390B">
            <w:pPr>
              <w:pStyle w:val="ListParagraph"/>
              <w:numPr>
                <w:ilvl w:val="0"/>
                <w:numId w:val="34"/>
              </w:numPr>
              <w:rPr>
                <w:rFonts w:ascii="Arial" w:hAnsi="Arial" w:cs="Arial"/>
                <w:sz w:val="20"/>
                <w:szCs w:val="20"/>
              </w:rPr>
            </w:pPr>
            <w:r w:rsidRPr="00C36754">
              <w:rPr>
                <w:rFonts w:ascii="Arial" w:hAnsi="Arial" w:cs="Arial"/>
                <w:sz w:val="20"/>
                <w:szCs w:val="20"/>
              </w:rPr>
              <w:t>Black Start Shutdown is ON</w:t>
            </w:r>
          </w:p>
          <w:p w14:paraId="3C313BA8" w14:textId="156DD4BB" w:rsidR="002B060C" w:rsidRPr="00C36754" w:rsidRDefault="00C36754" w:rsidP="00B05720">
            <w:pPr>
              <w:pStyle w:val="ListParagraph"/>
              <w:numPr>
                <w:ilvl w:val="0"/>
                <w:numId w:val="34"/>
              </w:numPr>
              <w:rPr>
                <w:rFonts w:ascii="Arial" w:hAnsi="Arial" w:cs="Arial"/>
                <w:sz w:val="20"/>
                <w:szCs w:val="20"/>
              </w:rPr>
            </w:pPr>
            <w:proofErr w:type="spellStart"/>
            <w:r>
              <w:rPr>
                <w:rFonts w:ascii="Arial" w:hAnsi="Arial" w:cs="Arial"/>
                <w:sz w:val="20"/>
              </w:rPr>
              <w:t>Blackstart</w:t>
            </w:r>
            <w:proofErr w:type="spellEnd"/>
            <w:r>
              <w:rPr>
                <w:rFonts w:ascii="Arial" w:hAnsi="Arial" w:cs="Arial"/>
                <w:sz w:val="20"/>
              </w:rPr>
              <w:t xml:space="preserve"> Shutdown blue</w:t>
            </w:r>
            <w:r w:rsidRPr="00C72556">
              <w:rPr>
                <w:rFonts w:ascii="Arial" w:hAnsi="Arial" w:cs="Arial"/>
                <w:sz w:val="20"/>
              </w:rPr>
              <w:t xml:space="preserve"> lamp </w:t>
            </w:r>
            <w:r w:rsidR="002B060C" w:rsidRPr="00C36754">
              <w:rPr>
                <w:rFonts w:ascii="Arial" w:hAnsi="Arial" w:cs="Arial"/>
                <w:sz w:val="20"/>
              </w:rPr>
              <w:t>is ON</w:t>
            </w:r>
            <w:r w:rsidR="002B060C" w:rsidRPr="00C36754">
              <w:rPr>
                <w:rFonts w:ascii="Arial" w:hAnsi="Arial" w:cs="Arial"/>
                <w:sz w:val="20"/>
                <w:szCs w:val="20"/>
              </w:rPr>
              <w:t xml:space="preserve"> in </w:t>
            </w:r>
            <w:r w:rsidR="00BC23EC" w:rsidRPr="00C36754">
              <w:rPr>
                <w:rFonts w:ascii="Arial" w:hAnsi="Arial" w:cs="Arial"/>
                <w:sz w:val="20"/>
                <w:szCs w:val="20"/>
              </w:rPr>
              <w:t>PPM</w:t>
            </w:r>
            <w:r w:rsidR="002B060C" w:rsidRPr="00C36754">
              <w:rPr>
                <w:rFonts w:ascii="Arial" w:hAnsi="Arial" w:cs="Arial"/>
                <w:sz w:val="20"/>
                <w:szCs w:val="20"/>
              </w:rPr>
              <w:t xml:space="preserve"> control room</w:t>
            </w:r>
          </w:p>
        </w:tc>
        <w:tc>
          <w:tcPr>
            <w:tcW w:w="1131" w:type="dxa"/>
            <w:vAlign w:val="center"/>
          </w:tcPr>
          <w:p w14:paraId="47CA781E" w14:textId="77777777" w:rsidR="002B060C" w:rsidRPr="00C36754" w:rsidRDefault="002B060C" w:rsidP="00EC390B">
            <w:pPr>
              <w:pStyle w:val="BodyText"/>
              <w:rPr>
                <w:sz w:val="20"/>
              </w:rPr>
            </w:pPr>
          </w:p>
        </w:tc>
        <w:tc>
          <w:tcPr>
            <w:tcW w:w="3249" w:type="dxa"/>
            <w:shd w:val="clear" w:color="auto" w:fill="D9D9D9" w:themeFill="background1" w:themeFillShade="D9"/>
            <w:vAlign w:val="center"/>
          </w:tcPr>
          <w:p w14:paraId="3D6EF9CE" w14:textId="77777777" w:rsidR="002B060C" w:rsidRPr="00C36754" w:rsidRDefault="002B060C" w:rsidP="00EC390B">
            <w:pPr>
              <w:pStyle w:val="BodyText"/>
              <w:numPr>
                <w:ilvl w:val="0"/>
                <w:numId w:val="33"/>
              </w:numPr>
              <w:spacing w:before="120"/>
              <w:rPr>
                <w:sz w:val="20"/>
              </w:rPr>
            </w:pPr>
            <w:r w:rsidRPr="00C36754">
              <w:rPr>
                <w:sz w:val="20"/>
              </w:rPr>
              <w:t>110 kV CB ____</w:t>
            </w:r>
          </w:p>
          <w:p w14:paraId="657224AE" w14:textId="4C183372" w:rsidR="002B060C" w:rsidRPr="00C36754" w:rsidRDefault="00BC23EC" w:rsidP="00EC390B">
            <w:pPr>
              <w:pStyle w:val="BodyText"/>
              <w:numPr>
                <w:ilvl w:val="0"/>
                <w:numId w:val="33"/>
              </w:numPr>
              <w:spacing w:before="120"/>
              <w:rPr>
                <w:sz w:val="20"/>
              </w:rPr>
            </w:pPr>
            <w:r w:rsidRPr="00C36754">
              <w:rPr>
                <w:sz w:val="20"/>
              </w:rPr>
              <w:t>PPM</w:t>
            </w:r>
            <w:r w:rsidR="002B060C" w:rsidRPr="00C36754">
              <w:rPr>
                <w:sz w:val="20"/>
              </w:rPr>
              <w:t xml:space="preserve"> CB ____</w:t>
            </w:r>
          </w:p>
          <w:p w14:paraId="66F62709" w14:textId="77777777" w:rsidR="002B060C" w:rsidRPr="00C36754" w:rsidRDefault="002B060C" w:rsidP="00EC390B">
            <w:pPr>
              <w:pStyle w:val="BodyText"/>
              <w:numPr>
                <w:ilvl w:val="0"/>
                <w:numId w:val="33"/>
              </w:numPr>
              <w:spacing w:before="120"/>
              <w:rPr>
                <w:sz w:val="20"/>
              </w:rPr>
            </w:pPr>
            <w:r w:rsidRPr="00C36754">
              <w:rPr>
                <w:sz w:val="20"/>
              </w:rPr>
              <w:t>RCES status: ____</w:t>
            </w:r>
          </w:p>
          <w:p w14:paraId="0C447FD4" w14:textId="77777777" w:rsidR="002B060C" w:rsidRPr="00C36754" w:rsidRDefault="002B060C" w:rsidP="00EC390B">
            <w:pPr>
              <w:pStyle w:val="BodyText"/>
              <w:numPr>
                <w:ilvl w:val="0"/>
                <w:numId w:val="33"/>
              </w:numPr>
              <w:spacing w:before="120"/>
              <w:rPr>
                <w:sz w:val="20"/>
              </w:rPr>
            </w:pPr>
            <w:r w:rsidRPr="00C36754">
              <w:rPr>
                <w:sz w:val="20"/>
              </w:rPr>
              <w:t>ON / OFF</w:t>
            </w:r>
          </w:p>
          <w:p w14:paraId="2A41ED65" w14:textId="32882667" w:rsidR="002B060C" w:rsidRPr="00C36754" w:rsidRDefault="002B060C" w:rsidP="00B05720">
            <w:pPr>
              <w:pStyle w:val="BodyText"/>
              <w:numPr>
                <w:ilvl w:val="0"/>
                <w:numId w:val="33"/>
              </w:numPr>
              <w:spacing w:before="120"/>
              <w:rPr>
                <w:sz w:val="20"/>
              </w:rPr>
            </w:pPr>
            <w:r w:rsidRPr="00C36754">
              <w:rPr>
                <w:sz w:val="20"/>
              </w:rPr>
              <w:t>ON / OFF</w:t>
            </w:r>
          </w:p>
        </w:tc>
      </w:tr>
      <w:tr w:rsidR="00C36754" w:rsidRPr="00C36754" w14:paraId="55AE9C0F" w14:textId="77777777" w:rsidTr="00470DD2">
        <w:trPr>
          <w:cantSplit/>
          <w:jc w:val="center"/>
        </w:trPr>
        <w:tc>
          <w:tcPr>
            <w:tcW w:w="661" w:type="dxa"/>
            <w:vAlign w:val="center"/>
          </w:tcPr>
          <w:p w14:paraId="448D40D3" w14:textId="31FDB99F" w:rsidR="002B060C" w:rsidRPr="00C36754" w:rsidRDefault="002B060C" w:rsidP="00EC390B">
            <w:pPr>
              <w:pStyle w:val="BodyText"/>
              <w:jc w:val="center"/>
              <w:rPr>
                <w:sz w:val="20"/>
              </w:rPr>
            </w:pPr>
            <w:r w:rsidRPr="00C36754">
              <w:rPr>
                <w:sz w:val="20"/>
              </w:rPr>
              <w:t>6</w:t>
            </w:r>
          </w:p>
        </w:tc>
        <w:tc>
          <w:tcPr>
            <w:tcW w:w="5393" w:type="dxa"/>
            <w:vAlign w:val="center"/>
          </w:tcPr>
          <w:p w14:paraId="79FCBE7B" w14:textId="577A80D1" w:rsidR="002B060C" w:rsidRPr="00C36754" w:rsidRDefault="00BC23EC" w:rsidP="00EC390B">
            <w:pPr>
              <w:pStyle w:val="BodyText"/>
              <w:spacing w:after="120"/>
              <w:rPr>
                <w:sz w:val="20"/>
              </w:rPr>
            </w:pPr>
            <w:r w:rsidRPr="00C36754">
              <w:rPr>
                <w:sz w:val="20"/>
              </w:rPr>
              <w:t>PPM</w:t>
            </w:r>
            <w:r w:rsidR="002B060C" w:rsidRPr="00C36754">
              <w:rPr>
                <w:sz w:val="20"/>
              </w:rPr>
              <w:t xml:space="preserve"> puts the RCES into the OFF (LOCAL) position</w:t>
            </w:r>
          </w:p>
        </w:tc>
        <w:tc>
          <w:tcPr>
            <w:tcW w:w="1131" w:type="dxa"/>
            <w:vAlign w:val="center"/>
          </w:tcPr>
          <w:p w14:paraId="70248119" w14:textId="77777777" w:rsidR="002B060C" w:rsidRPr="00C36754" w:rsidRDefault="002B060C" w:rsidP="00EC390B">
            <w:pPr>
              <w:pStyle w:val="BodyText"/>
              <w:rPr>
                <w:sz w:val="20"/>
              </w:rPr>
            </w:pPr>
          </w:p>
        </w:tc>
        <w:tc>
          <w:tcPr>
            <w:tcW w:w="3249" w:type="dxa"/>
            <w:shd w:val="clear" w:color="auto" w:fill="D9D9D9" w:themeFill="background1" w:themeFillShade="D9"/>
            <w:vAlign w:val="center"/>
          </w:tcPr>
          <w:p w14:paraId="4379850F" w14:textId="186DDEB5" w:rsidR="002B060C" w:rsidRPr="00C36754" w:rsidRDefault="00C36754" w:rsidP="00EC390B">
            <w:pPr>
              <w:pStyle w:val="BodyText"/>
              <w:spacing w:before="120"/>
              <w:rPr>
                <w:sz w:val="20"/>
              </w:rPr>
            </w:pPr>
            <w:proofErr w:type="spellStart"/>
            <w:r>
              <w:rPr>
                <w:rFonts w:cs="Arial"/>
                <w:sz w:val="20"/>
              </w:rPr>
              <w:t>Blackstart</w:t>
            </w:r>
            <w:proofErr w:type="spellEnd"/>
            <w:r>
              <w:rPr>
                <w:rFonts w:cs="Arial"/>
                <w:sz w:val="20"/>
              </w:rPr>
              <w:t xml:space="preserve"> Shutdown blue</w:t>
            </w:r>
            <w:r w:rsidRPr="00C72556">
              <w:rPr>
                <w:rFonts w:cs="Arial"/>
                <w:sz w:val="20"/>
              </w:rPr>
              <w:t xml:space="preserve"> lamp </w:t>
            </w:r>
            <w:r w:rsidR="00B05720" w:rsidRPr="00C36754">
              <w:rPr>
                <w:sz w:val="20"/>
              </w:rPr>
              <w:t>Status</w:t>
            </w:r>
            <w:r w:rsidR="002B060C" w:rsidRPr="00C36754">
              <w:rPr>
                <w:sz w:val="20"/>
              </w:rPr>
              <w:t>: ____</w:t>
            </w:r>
          </w:p>
          <w:p w14:paraId="27F2565C" w14:textId="77777777" w:rsidR="002B060C" w:rsidRPr="00C36754" w:rsidRDefault="002B060C" w:rsidP="00EC390B">
            <w:pPr>
              <w:pStyle w:val="BodyText"/>
              <w:spacing w:before="120"/>
              <w:rPr>
                <w:sz w:val="20"/>
              </w:rPr>
            </w:pPr>
            <w:r w:rsidRPr="00C36754">
              <w:rPr>
                <w:sz w:val="20"/>
              </w:rPr>
              <w:t>110 kV CB: ____</w:t>
            </w:r>
          </w:p>
          <w:p w14:paraId="16E7CCF5" w14:textId="11ACBB0E" w:rsidR="002B060C" w:rsidRPr="00C36754" w:rsidRDefault="00BC23EC" w:rsidP="00EC390B">
            <w:pPr>
              <w:pStyle w:val="BodyText"/>
              <w:spacing w:before="120"/>
              <w:rPr>
                <w:sz w:val="20"/>
              </w:rPr>
            </w:pPr>
            <w:r w:rsidRPr="00C36754">
              <w:rPr>
                <w:sz w:val="20"/>
              </w:rPr>
              <w:t>PPM</w:t>
            </w:r>
            <w:r w:rsidR="002B060C" w:rsidRPr="00C36754">
              <w:rPr>
                <w:sz w:val="20"/>
              </w:rPr>
              <w:t xml:space="preserve"> CB: ____</w:t>
            </w:r>
          </w:p>
        </w:tc>
      </w:tr>
      <w:tr w:rsidR="00C36754" w:rsidRPr="00C36754" w14:paraId="1846E6FF" w14:textId="77777777" w:rsidTr="00470DD2">
        <w:trPr>
          <w:cantSplit/>
          <w:jc w:val="center"/>
        </w:trPr>
        <w:tc>
          <w:tcPr>
            <w:tcW w:w="661" w:type="dxa"/>
            <w:vAlign w:val="center"/>
          </w:tcPr>
          <w:p w14:paraId="26A5C91D" w14:textId="6DC6DD0E" w:rsidR="002B060C" w:rsidRPr="00C36754" w:rsidRDefault="002B060C" w:rsidP="00EC390B">
            <w:pPr>
              <w:pStyle w:val="BodyText"/>
              <w:jc w:val="center"/>
              <w:rPr>
                <w:sz w:val="20"/>
              </w:rPr>
            </w:pPr>
            <w:r w:rsidRPr="00C36754">
              <w:rPr>
                <w:sz w:val="20"/>
              </w:rPr>
              <w:lastRenderedPageBreak/>
              <w:t>7</w:t>
            </w:r>
          </w:p>
        </w:tc>
        <w:tc>
          <w:tcPr>
            <w:tcW w:w="5393" w:type="dxa"/>
            <w:vAlign w:val="center"/>
          </w:tcPr>
          <w:p w14:paraId="412112F6" w14:textId="2A90B57E" w:rsidR="002B060C" w:rsidRPr="00C36754" w:rsidRDefault="00BC23EC" w:rsidP="00EC390B">
            <w:pPr>
              <w:pStyle w:val="BodyText"/>
              <w:spacing w:after="120"/>
              <w:rPr>
                <w:sz w:val="20"/>
              </w:rPr>
            </w:pPr>
            <w:r w:rsidRPr="00C36754">
              <w:rPr>
                <w:sz w:val="20"/>
              </w:rPr>
              <w:t>PPM</w:t>
            </w:r>
            <w:r w:rsidR="002B060C" w:rsidRPr="00C36754">
              <w:rPr>
                <w:sz w:val="20"/>
              </w:rPr>
              <w:t xml:space="preserve"> confirms the following with NCC: (Note. </w:t>
            </w:r>
            <w:r w:rsidR="00D52CA5" w:rsidRPr="00C36754">
              <w:rPr>
                <w:sz w:val="20"/>
              </w:rPr>
              <w:t>T</w:t>
            </w:r>
            <w:r w:rsidR="002B060C" w:rsidRPr="00C36754">
              <w:rPr>
                <w:sz w:val="20"/>
              </w:rPr>
              <w:t>hese are initial conditions for next step)</w:t>
            </w:r>
          </w:p>
          <w:p w14:paraId="2CE12E67" w14:textId="77777777" w:rsidR="002B060C" w:rsidRPr="00C36754" w:rsidRDefault="002B060C" w:rsidP="00EC390B">
            <w:pPr>
              <w:pStyle w:val="ListParagraph"/>
              <w:numPr>
                <w:ilvl w:val="0"/>
                <w:numId w:val="35"/>
              </w:numPr>
              <w:rPr>
                <w:rFonts w:ascii="Arial" w:hAnsi="Arial" w:cs="Arial"/>
                <w:sz w:val="20"/>
                <w:szCs w:val="20"/>
              </w:rPr>
            </w:pPr>
            <w:r w:rsidRPr="00C36754">
              <w:rPr>
                <w:rFonts w:ascii="Arial" w:hAnsi="Arial" w:cs="Arial"/>
                <w:sz w:val="20"/>
                <w:szCs w:val="20"/>
              </w:rPr>
              <w:t>ESBN 110 kV CB is CLOSED</w:t>
            </w:r>
          </w:p>
          <w:p w14:paraId="55BDE063" w14:textId="67452134" w:rsidR="002B060C" w:rsidRPr="00C36754" w:rsidRDefault="00BC23EC" w:rsidP="00EC390B">
            <w:pPr>
              <w:pStyle w:val="ListParagraph"/>
              <w:numPr>
                <w:ilvl w:val="0"/>
                <w:numId w:val="35"/>
              </w:numPr>
              <w:rPr>
                <w:rFonts w:ascii="Arial" w:hAnsi="Arial" w:cs="Arial"/>
                <w:sz w:val="20"/>
                <w:szCs w:val="20"/>
              </w:rPr>
            </w:pPr>
            <w:r w:rsidRPr="00C36754">
              <w:rPr>
                <w:rFonts w:ascii="Arial" w:hAnsi="Arial" w:cs="Arial"/>
                <w:sz w:val="20"/>
                <w:szCs w:val="20"/>
              </w:rPr>
              <w:t>PPM</w:t>
            </w:r>
            <w:r w:rsidR="002B060C" w:rsidRPr="00C36754">
              <w:rPr>
                <w:rFonts w:ascii="Arial" w:hAnsi="Arial" w:cs="Arial"/>
                <w:sz w:val="20"/>
                <w:szCs w:val="20"/>
              </w:rPr>
              <w:t xml:space="preserve"> </w:t>
            </w:r>
            <w:r w:rsidR="00B05720" w:rsidRPr="00C36754">
              <w:rPr>
                <w:rFonts w:ascii="Arial" w:hAnsi="Arial" w:cs="Arial"/>
                <w:sz w:val="20"/>
                <w:szCs w:val="20"/>
              </w:rPr>
              <w:t>main incomer</w:t>
            </w:r>
            <w:r w:rsidR="002B060C" w:rsidRPr="00C36754">
              <w:rPr>
                <w:rFonts w:ascii="Arial" w:hAnsi="Arial" w:cs="Arial"/>
                <w:sz w:val="20"/>
                <w:szCs w:val="20"/>
              </w:rPr>
              <w:t xml:space="preserve"> CB is OPEN</w:t>
            </w:r>
          </w:p>
          <w:p w14:paraId="70560DEE" w14:textId="77777777" w:rsidR="002B060C" w:rsidRPr="00C36754" w:rsidRDefault="002B060C" w:rsidP="00EC390B">
            <w:pPr>
              <w:pStyle w:val="ListParagraph"/>
              <w:numPr>
                <w:ilvl w:val="0"/>
                <w:numId w:val="35"/>
              </w:numPr>
              <w:rPr>
                <w:rFonts w:ascii="Arial" w:hAnsi="Arial" w:cs="Arial"/>
                <w:sz w:val="20"/>
                <w:szCs w:val="20"/>
              </w:rPr>
            </w:pPr>
            <w:r w:rsidRPr="00C36754">
              <w:rPr>
                <w:rFonts w:ascii="Arial" w:hAnsi="Arial" w:cs="Arial"/>
                <w:sz w:val="20"/>
                <w:szCs w:val="20"/>
              </w:rPr>
              <w:t>RCES is in the OFF (LOCAL) position</w:t>
            </w:r>
          </w:p>
          <w:p w14:paraId="306146BE" w14:textId="77777777" w:rsidR="002B060C" w:rsidRPr="00C36754" w:rsidRDefault="002B060C" w:rsidP="00EC390B">
            <w:pPr>
              <w:pStyle w:val="ListParagraph"/>
              <w:numPr>
                <w:ilvl w:val="0"/>
                <w:numId w:val="35"/>
              </w:numPr>
              <w:rPr>
                <w:rFonts w:ascii="Arial" w:hAnsi="Arial" w:cs="Arial"/>
                <w:sz w:val="20"/>
                <w:szCs w:val="20"/>
              </w:rPr>
            </w:pPr>
            <w:r w:rsidRPr="00C36754">
              <w:rPr>
                <w:rFonts w:ascii="Arial" w:hAnsi="Arial" w:cs="Arial"/>
                <w:sz w:val="20"/>
                <w:szCs w:val="20"/>
              </w:rPr>
              <w:t>Black Start Shutdown is ON</w:t>
            </w:r>
          </w:p>
          <w:p w14:paraId="7044798A" w14:textId="5224DA48" w:rsidR="002B060C" w:rsidRPr="00C36754" w:rsidRDefault="00C36754" w:rsidP="00B05720">
            <w:pPr>
              <w:pStyle w:val="ListParagraph"/>
              <w:numPr>
                <w:ilvl w:val="0"/>
                <w:numId w:val="35"/>
              </w:numPr>
              <w:rPr>
                <w:rFonts w:ascii="Arial" w:hAnsi="Arial" w:cs="Arial"/>
                <w:sz w:val="20"/>
                <w:szCs w:val="20"/>
              </w:rPr>
            </w:pPr>
            <w:proofErr w:type="spellStart"/>
            <w:r>
              <w:rPr>
                <w:rFonts w:ascii="Arial" w:hAnsi="Arial" w:cs="Arial"/>
                <w:sz w:val="20"/>
              </w:rPr>
              <w:t>Blackstart</w:t>
            </w:r>
            <w:proofErr w:type="spellEnd"/>
            <w:r>
              <w:rPr>
                <w:rFonts w:ascii="Arial" w:hAnsi="Arial" w:cs="Arial"/>
                <w:sz w:val="20"/>
              </w:rPr>
              <w:t xml:space="preserve"> Shutdown blue</w:t>
            </w:r>
            <w:r w:rsidRPr="00C72556">
              <w:rPr>
                <w:rFonts w:ascii="Arial" w:hAnsi="Arial" w:cs="Arial"/>
                <w:sz w:val="20"/>
              </w:rPr>
              <w:t xml:space="preserve"> lamp </w:t>
            </w:r>
            <w:r w:rsidR="002B060C" w:rsidRPr="00C36754">
              <w:rPr>
                <w:rFonts w:ascii="Arial" w:hAnsi="Arial" w:cs="Arial"/>
                <w:sz w:val="20"/>
              </w:rPr>
              <w:t>is ON</w:t>
            </w:r>
            <w:r w:rsidR="002B060C" w:rsidRPr="00C36754">
              <w:rPr>
                <w:rFonts w:ascii="Arial" w:hAnsi="Arial" w:cs="Arial"/>
                <w:sz w:val="20"/>
                <w:szCs w:val="20"/>
              </w:rPr>
              <w:t xml:space="preserve"> in </w:t>
            </w:r>
            <w:r w:rsidR="00BC23EC" w:rsidRPr="00C36754">
              <w:rPr>
                <w:rFonts w:ascii="Arial" w:hAnsi="Arial" w:cs="Arial"/>
                <w:sz w:val="20"/>
                <w:szCs w:val="20"/>
              </w:rPr>
              <w:t>PPM</w:t>
            </w:r>
            <w:r w:rsidR="002B060C" w:rsidRPr="00C36754">
              <w:rPr>
                <w:rFonts w:ascii="Arial" w:hAnsi="Arial" w:cs="Arial"/>
                <w:sz w:val="20"/>
                <w:szCs w:val="20"/>
              </w:rPr>
              <w:t xml:space="preserve"> control room</w:t>
            </w:r>
          </w:p>
        </w:tc>
        <w:tc>
          <w:tcPr>
            <w:tcW w:w="1131" w:type="dxa"/>
            <w:vAlign w:val="center"/>
          </w:tcPr>
          <w:p w14:paraId="0DF7A643" w14:textId="77777777" w:rsidR="002B060C" w:rsidRPr="00C36754" w:rsidRDefault="002B060C" w:rsidP="00EC390B">
            <w:pPr>
              <w:pStyle w:val="BodyText"/>
              <w:rPr>
                <w:sz w:val="20"/>
              </w:rPr>
            </w:pPr>
          </w:p>
        </w:tc>
        <w:tc>
          <w:tcPr>
            <w:tcW w:w="3249" w:type="dxa"/>
            <w:shd w:val="clear" w:color="auto" w:fill="D9D9D9" w:themeFill="background1" w:themeFillShade="D9"/>
            <w:vAlign w:val="center"/>
          </w:tcPr>
          <w:p w14:paraId="70B206DE" w14:textId="77777777" w:rsidR="002B060C" w:rsidRPr="00C36754" w:rsidRDefault="002B060C" w:rsidP="00EC390B">
            <w:pPr>
              <w:pStyle w:val="BodyText"/>
              <w:numPr>
                <w:ilvl w:val="0"/>
                <w:numId w:val="36"/>
              </w:numPr>
              <w:spacing w:before="120"/>
              <w:rPr>
                <w:sz w:val="20"/>
              </w:rPr>
            </w:pPr>
            <w:r w:rsidRPr="00C36754">
              <w:rPr>
                <w:sz w:val="20"/>
              </w:rPr>
              <w:t>110 kV CB ____</w:t>
            </w:r>
          </w:p>
          <w:p w14:paraId="78BE6B21" w14:textId="0A1404FE" w:rsidR="002B060C" w:rsidRPr="00C36754" w:rsidRDefault="00BC23EC" w:rsidP="00EC390B">
            <w:pPr>
              <w:pStyle w:val="BodyText"/>
              <w:numPr>
                <w:ilvl w:val="0"/>
                <w:numId w:val="36"/>
              </w:numPr>
              <w:spacing w:before="120"/>
              <w:rPr>
                <w:sz w:val="20"/>
              </w:rPr>
            </w:pPr>
            <w:r w:rsidRPr="00C36754">
              <w:rPr>
                <w:sz w:val="20"/>
              </w:rPr>
              <w:t>PPM</w:t>
            </w:r>
            <w:r w:rsidR="002B060C" w:rsidRPr="00C36754">
              <w:rPr>
                <w:sz w:val="20"/>
              </w:rPr>
              <w:t xml:space="preserve"> CB ____</w:t>
            </w:r>
          </w:p>
          <w:p w14:paraId="3C20D430" w14:textId="77777777" w:rsidR="002B060C" w:rsidRPr="00C36754" w:rsidRDefault="002B060C" w:rsidP="00EC390B">
            <w:pPr>
              <w:pStyle w:val="BodyText"/>
              <w:numPr>
                <w:ilvl w:val="0"/>
                <w:numId w:val="36"/>
              </w:numPr>
              <w:spacing w:before="120"/>
              <w:rPr>
                <w:sz w:val="20"/>
              </w:rPr>
            </w:pPr>
            <w:r w:rsidRPr="00C36754">
              <w:rPr>
                <w:sz w:val="20"/>
              </w:rPr>
              <w:t>RCES status: ____</w:t>
            </w:r>
          </w:p>
          <w:p w14:paraId="52791160" w14:textId="77777777" w:rsidR="002B060C" w:rsidRPr="00C36754" w:rsidRDefault="002B060C" w:rsidP="00EC390B">
            <w:pPr>
              <w:pStyle w:val="BodyText"/>
              <w:numPr>
                <w:ilvl w:val="0"/>
                <w:numId w:val="36"/>
              </w:numPr>
              <w:spacing w:before="120"/>
              <w:rPr>
                <w:sz w:val="20"/>
              </w:rPr>
            </w:pPr>
            <w:r w:rsidRPr="00C36754">
              <w:rPr>
                <w:sz w:val="20"/>
              </w:rPr>
              <w:t>ON / OFF</w:t>
            </w:r>
          </w:p>
          <w:p w14:paraId="4E57C5AA" w14:textId="28129B91" w:rsidR="002B060C" w:rsidRPr="00C36754" w:rsidRDefault="002B060C" w:rsidP="00B05720">
            <w:pPr>
              <w:pStyle w:val="BodyText"/>
              <w:numPr>
                <w:ilvl w:val="0"/>
                <w:numId w:val="36"/>
              </w:numPr>
              <w:spacing w:before="120"/>
              <w:rPr>
                <w:sz w:val="20"/>
              </w:rPr>
            </w:pPr>
            <w:r w:rsidRPr="00C36754">
              <w:rPr>
                <w:sz w:val="20"/>
              </w:rPr>
              <w:t>ON / OFF</w:t>
            </w:r>
          </w:p>
        </w:tc>
      </w:tr>
      <w:tr w:rsidR="00C36754" w:rsidRPr="00C36754" w14:paraId="39DD0055" w14:textId="77777777" w:rsidTr="00470DD2">
        <w:trPr>
          <w:cantSplit/>
          <w:jc w:val="center"/>
        </w:trPr>
        <w:tc>
          <w:tcPr>
            <w:tcW w:w="661" w:type="dxa"/>
            <w:vAlign w:val="center"/>
          </w:tcPr>
          <w:p w14:paraId="73188F1D" w14:textId="011B4931" w:rsidR="002B060C" w:rsidRPr="00C36754" w:rsidRDefault="002B060C" w:rsidP="00EC390B">
            <w:pPr>
              <w:pStyle w:val="BodyText"/>
              <w:jc w:val="center"/>
              <w:rPr>
                <w:sz w:val="20"/>
              </w:rPr>
            </w:pPr>
            <w:r w:rsidRPr="00C36754">
              <w:rPr>
                <w:sz w:val="20"/>
              </w:rPr>
              <w:t>8</w:t>
            </w:r>
          </w:p>
        </w:tc>
        <w:tc>
          <w:tcPr>
            <w:tcW w:w="5393" w:type="dxa"/>
            <w:vAlign w:val="center"/>
          </w:tcPr>
          <w:p w14:paraId="10373A82" w14:textId="6A339E53" w:rsidR="002B060C" w:rsidRPr="00C36754" w:rsidRDefault="00BC23EC" w:rsidP="00EC390B">
            <w:pPr>
              <w:pStyle w:val="BodyText"/>
              <w:spacing w:after="120"/>
              <w:rPr>
                <w:sz w:val="20"/>
              </w:rPr>
            </w:pPr>
            <w:r w:rsidRPr="00C36754">
              <w:rPr>
                <w:sz w:val="20"/>
              </w:rPr>
              <w:t>PPM</w:t>
            </w:r>
            <w:r w:rsidR="002B060C" w:rsidRPr="00C36754">
              <w:rPr>
                <w:sz w:val="20"/>
              </w:rPr>
              <w:t xml:space="preserve"> clears all protection alarms and attempts to close the </w:t>
            </w:r>
            <w:r w:rsidRPr="00C36754">
              <w:rPr>
                <w:sz w:val="20"/>
              </w:rPr>
              <w:t>PPM</w:t>
            </w:r>
            <w:r w:rsidR="002B060C" w:rsidRPr="00C36754">
              <w:rPr>
                <w:sz w:val="20"/>
              </w:rPr>
              <w:t xml:space="preserve"> </w:t>
            </w:r>
            <w:r w:rsidR="00B05720" w:rsidRPr="00C36754">
              <w:rPr>
                <w:rFonts w:cs="Arial"/>
                <w:sz w:val="20"/>
              </w:rPr>
              <w:t>main incomer</w:t>
            </w:r>
            <w:r w:rsidR="00B05720" w:rsidRPr="00C36754">
              <w:rPr>
                <w:sz w:val="20"/>
              </w:rPr>
              <w:t xml:space="preserve"> </w:t>
            </w:r>
            <w:r w:rsidR="002B060C" w:rsidRPr="00C36754">
              <w:rPr>
                <w:sz w:val="20"/>
              </w:rPr>
              <w:t>CB</w:t>
            </w:r>
          </w:p>
        </w:tc>
        <w:tc>
          <w:tcPr>
            <w:tcW w:w="1131" w:type="dxa"/>
            <w:vAlign w:val="center"/>
          </w:tcPr>
          <w:p w14:paraId="31CC4127" w14:textId="77777777" w:rsidR="002B060C" w:rsidRPr="00C36754" w:rsidRDefault="002B060C" w:rsidP="00EC390B">
            <w:pPr>
              <w:pStyle w:val="BodyText"/>
              <w:rPr>
                <w:sz w:val="20"/>
              </w:rPr>
            </w:pPr>
          </w:p>
        </w:tc>
        <w:tc>
          <w:tcPr>
            <w:tcW w:w="3249" w:type="dxa"/>
            <w:shd w:val="clear" w:color="auto" w:fill="D9D9D9" w:themeFill="background1" w:themeFillShade="D9"/>
            <w:vAlign w:val="center"/>
          </w:tcPr>
          <w:p w14:paraId="03EC4A4A" w14:textId="1ADFF6B1" w:rsidR="002B060C" w:rsidRPr="00C36754" w:rsidRDefault="00430B1F" w:rsidP="00EC390B">
            <w:pPr>
              <w:pStyle w:val="BodyText"/>
              <w:rPr>
                <w:sz w:val="20"/>
              </w:rPr>
            </w:pPr>
            <w:r w:rsidRPr="00C36754">
              <w:rPr>
                <w:sz w:val="20"/>
              </w:rPr>
              <w:t xml:space="preserve">The </w:t>
            </w:r>
            <w:r w:rsidR="00BC23EC" w:rsidRPr="00C36754">
              <w:rPr>
                <w:sz w:val="20"/>
              </w:rPr>
              <w:t>PPM</w:t>
            </w:r>
            <w:r w:rsidRPr="00C36754">
              <w:rPr>
                <w:sz w:val="20"/>
              </w:rPr>
              <w:t xml:space="preserve"> CB shall</w:t>
            </w:r>
            <w:r w:rsidR="002B060C" w:rsidRPr="00C36754">
              <w:rPr>
                <w:sz w:val="20"/>
              </w:rPr>
              <w:t xml:space="preserve"> be inhibited from closing (if the CB closes and trips immediately, it is not considered “inhibited”)</w:t>
            </w:r>
          </w:p>
          <w:p w14:paraId="1AEAB98C" w14:textId="1D0799A7" w:rsidR="002B060C" w:rsidRPr="00C36754" w:rsidRDefault="00BC23EC" w:rsidP="00EC390B">
            <w:pPr>
              <w:pStyle w:val="BodyText"/>
              <w:spacing w:before="120"/>
              <w:rPr>
                <w:sz w:val="20"/>
              </w:rPr>
            </w:pPr>
            <w:r w:rsidRPr="00C36754">
              <w:rPr>
                <w:sz w:val="20"/>
              </w:rPr>
              <w:t>PPM</w:t>
            </w:r>
            <w:r w:rsidR="002B060C" w:rsidRPr="00C36754">
              <w:rPr>
                <w:sz w:val="20"/>
              </w:rPr>
              <w:t xml:space="preserve"> CB: ____</w:t>
            </w:r>
          </w:p>
        </w:tc>
      </w:tr>
    </w:tbl>
    <w:p w14:paraId="602EC57D" w14:textId="77777777" w:rsidR="00470DD2" w:rsidRPr="00C36754" w:rsidRDefault="00470DD2">
      <w:pPr>
        <w:rPr>
          <w:rFonts w:cs="Arial"/>
          <w:b/>
          <w:bCs/>
          <w:iCs/>
          <w:sz w:val="24"/>
          <w:szCs w:val="28"/>
        </w:rPr>
      </w:pPr>
      <w:r w:rsidRPr="00C36754">
        <w:br w:type="page"/>
      </w:r>
    </w:p>
    <w:p w14:paraId="001369D6" w14:textId="0724E064" w:rsidR="00533F51" w:rsidRPr="00C36754" w:rsidRDefault="00B05720" w:rsidP="00533F51">
      <w:pPr>
        <w:pStyle w:val="Heading2"/>
      </w:pPr>
      <w:bookmarkStart w:id="14" w:name="_Toc39221999"/>
      <w:r w:rsidRPr="00C36754">
        <w:lastRenderedPageBreak/>
        <w:t>Turn</w:t>
      </w:r>
      <w:r w:rsidR="00533F51" w:rsidRPr="00C36754">
        <w:t xml:space="preserve"> Black Start Shutdown </w:t>
      </w:r>
      <w:r w:rsidRPr="00C36754">
        <w:t>OFF</w:t>
      </w:r>
      <w:r w:rsidR="00AD1615" w:rsidRPr="00C36754">
        <w:t xml:space="preserve"> and return </w:t>
      </w:r>
      <w:r w:rsidR="00BC23EC" w:rsidRPr="00C36754">
        <w:t>PPM</w:t>
      </w:r>
      <w:r w:rsidR="00AD1615" w:rsidRPr="00C36754">
        <w:t xml:space="preserve"> to Normal Operation</w:t>
      </w:r>
      <w:bookmarkEnd w:id="14"/>
    </w:p>
    <w:p w14:paraId="35415A02" w14:textId="155F7F8F" w:rsidR="000400AC" w:rsidRPr="00C36754" w:rsidRDefault="00DD6926" w:rsidP="00DD6926">
      <w:pPr>
        <w:pStyle w:val="BodyText"/>
        <w:spacing w:after="120"/>
        <w:rPr>
          <w:sz w:val="20"/>
        </w:rPr>
      </w:pPr>
      <w:r w:rsidRPr="00C36754">
        <w:rPr>
          <w:sz w:val="20"/>
        </w:rPr>
        <w:t>T</w:t>
      </w:r>
      <w:r w:rsidR="00AD1615" w:rsidRPr="00C36754">
        <w:rPr>
          <w:sz w:val="20"/>
        </w:rPr>
        <w:t xml:space="preserve">he </w:t>
      </w:r>
      <w:r w:rsidR="00BC23EC" w:rsidRPr="00C36754">
        <w:rPr>
          <w:sz w:val="20"/>
        </w:rPr>
        <w:t>PPM</w:t>
      </w:r>
      <w:r w:rsidR="00AD1615" w:rsidRPr="00C36754">
        <w:rPr>
          <w:sz w:val="20"/>
        </w:rPr>
        <w:t xml:space="preserve"> is returned to normal operation. NCC then issue a MW set-point to the </w:t>
      </w:r>
      <w:r w:rsidR="00BC23EC" w:rsidRPr="00C36754">
        <w:rPr>
          <w:sz w:val="20"/>
        </w:rPr>
        <w:t>PPM</w:t>
      </w:r>
      <w:r w:rsidR="00AD1615" w:rsidRPr="00C36754">
        <w:rPr>
          <w:sz w:val="20"/>
        </w:rPr>
        <w:t xml:space="preserve"> to confirm this functionality has not been compromised by a loss of mains on site.</w:t>
      </w:r>
    </w:p>
    <w:tbl>
      <w:tblPr>
        <w:tblStyle w:val="TableGrid"/>
        <w:tblW w:w="10434" w:type="dxa"/>
        <w:jc w:val="center"/>
        <w:tblCellMar>
          <w:top w:w="57" w:type="dxa"/>
          <w:bottom w:w="57" w:type="dxa"/>
        </w:tblCellMar>
        <w:tblLook w:val="04A0" w:firstRow="1" w:lastRow="0" w:firstColumn="1" w:lastColumn="0" w:noHBand="0" w:noVBand="1"/>
      </w:tblPr>
      <w:tblGrid>
        <w:gridCol w:w="650"/>
        <w:gridCol w:w="5386"/>
        <w:gridCol w:w="1168"/>
        <w:gridCol w:w="3230"/>
      </w:tblGrid>
      <w:tr w:rsidR="00C36754" w:rsidRPr="00C36754" w14:paraId="3D385231" w14:textId="77777777" w:rsidTr="009E36AE">
        <w:trPr>
          <w:cantSplit/>
          <w:tblHeader/>
          <w:jc w:val="center"/>
        </w:trPr>
        <w:tc>
          <w:tcPr>
            <w:tcW w:w="650" w:type="dxa"/>
            <w:shd w:val="clear" w:color="auto" w:fill="DDDDDD" w:themeFill="accent1"/>
          </w:tcPr>
          <w:p w14:paraId="03CFF948" w14:textId="77777777" w:rsidR="00533F51" w:rsidRPr="00C36754" w:rsidRDefault="00533F51" w:rsidP="00533F51">
            <w:pPr>
              <w:pStyle w:val="BodyText"/>
              <w:jc w:val="both"/>
              <w:rPr>
                <w:b/>
                <w:sz w:val="20"/>
              </w:rPr>
            </w:pPr>
            <w:r w:rsidRPr="00C36754">
              <w:rPr>
                <w:b/>
                <w:sz w:val="20"/>
              </w:rPr>
              <w:t>Step No.</w:t>
            </w:r>
          </w:p>
        </w:tc>
        <w:tc>
          <w:tcPr>
            <w:tcW w:w="5386" w:type="dxa"/>
            <w:shd w:val="clear" w:color="auto" w:fill="DDDDDD" w:themeFill="accent1"/>
          </w:tcPr>
          <w:p w14:paraId="5C9AFE05" w14:textId="77777777" w:rsidR="00533F51" w:rsidRPr="00C36754" w:rsidRDefault="00533F51" w:rsidP="00533F51">
            <w:pPr>
              <w:pStyle w:val="BodyText"/>
              <w:jc w:val="both"/>
              <w:rPr>
                <w:b/>
                <w:sz w:val="20"/>
              </w:rPr>
            </w:pPr>
            <w:r w:rsidRPr="00C36754">
              <w:rPr>
                <w:b/>
                <w:sz w:val="20"/>
              </w:rPr>
              <w:t>Action</w:t>
            </w:r>
          </w:p>
        </w:tc>
        <w:tc>
          <w:tcPr>
            <w:tcW w:w="1168" w:type="dxa"/>
            <w:shd w:val="clear" w:color="auto" w:fill="DDDDDD" w:themeFill="accent1"/>
          </w:tcPr>
          <w:p w14:paraId="410FFC86" w14:textId="77777777" w:rsidR="00533F51" w:rsidRPr="00C36754" w:rsidRDefault="00533F51" w:rsidP="00533F51">
            <w:pPr>
              <w:pStyle w:val="BodyText"/>
              <w:jc w:val="both"/>
              <w:rPr>
                <w:b/>
                <w:sz w:val="20"/>
              </w:rPr>
            </w:pPr>
            <w:r w:rsidRPr="00C36754">
              <w:rPr>
                <w:b/>
                <w:sz w:val="20"/>
              </w:rPr>
              <w:t>Time</w:t>
            </w:r>
          </w:p>
        </w:tc>
        <w:tc>
          <w:tcPr>
            <w:tcW w:w="3230" w:type="dxa"/>
            <w:shd w:val="clear" w:color="auto" w:fill="DDDDDD" w:themeFill="accent1"/>
          </w:tcPr>
          <w:p w14:paraId="1D5767DD" w14:textId="77777777" w:rsidR="00533F51" w:rsidRPr="00C36754" w:rsidRDefault="00533F51" w:rsidP="00533F51">
            <w:pPr>
              <w:pStyle w:val="BodyText"/>
              <w:jc w:val="both"/>
              <w:rPr>
                <w:b/>
                <w:sz w:val="20"/>
              </w:rPr>
            </w:pPr>
            <w:r w:rsidRPr="00C36754">
              <w:rPr>
                <w:b/>
                <w:sz w:val="20"/>
              </w:rPr>
              <w:t>Comments</w:t>
            </w:r>
          </w:p>
        </w:tc>
      </w:tr>
      <w:tr w:rsidR="00C36754" w:rsidRPr="00C36754" w14:paraId="4062C000" w14:textId="77777777" w:rsidTr="00AD1615">
        <w:trPr>
          <w:cantSplit/>
          <w:jc w:val="center"/>
        </w:trPr>
        <w:tc>
          <w:tcPr>
            <w:tcW w:w="650" w:type="dxa"/>
            <w:vAlign w:val="center"/>
          </w:tcPr>
          <w:p w14:paraId="32508669" w14:textId="03F9637F" w:rsidR="00533F51" w:rsidRPr="00C36754" w:rsidRDefault="00B43F9F" w:rsidP="00533F51">
            <w:pPr>
              <w:pStyle w:val="BodyText"/>
              <w:jc w:val="center"/>
              <w:rPr>
                <w:sz w:val="20"/>
              </w:rPr>
            </w:pPr>
            <w:r w:rsidRPr="00C36754">
              <w:rPr>
                <w:sz w:val="20"/>
              </w:rPr>
              <w:t>1</w:t>
            </w:r>
          </w:p>
        </w:tc>
        <w:tc>
          <w:tcPr>
            <w:tcW w:w="5386" w:type="dxa"/>
            <w:vAlign w:val="center"/>
          </w:tcPr>
          <w:p w14:paraId="645253F7" w14:textId="0BAD5164" w:rsidR="00533F51" w:rsidRPr="00C36754" w:rsidRDefault="00BC23EC" w:rsidP="00533F51">
            <w:pPr>
              <w:pStyle w:val="BodyText"/>
              <w:spacing w:after="120"/>
              <w:rPr>
                <w:sz w:val="20"/>
              </w:rPr>
            </w:pPr>
            <w:r w:rsidRPr="00C36754">
              <w:rPr>
                <w:sz w:val="20"/>
              </w:rPr>
              <w:t>PPM</w:t>
            </w:r>
            <w:r w:rsidR="00533F51" w:rsidRPr="00C36754">
              <w:rPr>
                <w:sz w:val="20"/>
              </w:rPr>
              <w:t xml:space="preserve"> confirms the following with NCC: (Note. </w:t>
            </w:r>
            <w:r w:rsidR="00D52CA5" w:rsidRPr="00C36754">
              <w:rPr>
                <w:sz w:val="20"/>
              </w:rPr>
              <w:t>T</w:t>
            </w:r>
            <w:r w:rsidR="00533F51" w:rsidRPr="00C36754">
              <w:rPr>
                <w:sz w:val="20"/>
              </w:rPr>
              <w:t>hese are initial conditions for next step)</w:t>
            </w:r>
          </w:p>
          <w:p w14:paraId="456C1BE0" w14:textId="77777777" w:rsidR="00533F51" w:rsidRPr="00C36754" w:rsidRDefault="00533F51" w:rsidP="000400AC">
            <w:pPr>
              <w:pStyle w:val="ListParagraph"/>
              <w:numPr>
                <w:ilvl w:val="0"/>
                <w:numId w:val="45"/>
              </w:numPr>
              <w:rPr>
                <w:rFonts w:ascii="Arial" w:hAnsi="Arial" w:cs="Arial"/>
                <w:sz w:val="20"/>
                <w:szCs w:val="20"/>
              </w:rPr>
            </w:pPr>
            <w:r w:rsidRPr="00C36754">
              <w:rPr>
                <w:rFonts w:ascii="Arial" w:hAnsi="Arial" w:cs="Arial"/>
                <w:sz w:val="20"/>
                <w:szCs w:val="20"/>
              </w:rPr>
              <w:t>ESBN 110 kV CB is CLOSED</w:t>
            </w:r>
          </w:p>
          <w:p w14:paraId="5F7629F4" w14:textId="4FC35B25" w:rsidR="00533F51" w:rsidRPr="00C36754" w:rsidRDefault="00BC23EC" w:rsidP="000400AC">
            <w:pPr>
              <w:pStyle w:val="ListParagraph"/>
              <w:numPr>
                <w:ilvl w:val="0"/>
                <w:numId w:val="45"/>
              </w:numPr>
              <w:rPr>
                <w:rFonts w:ascii="Arial" w:hAnsi="Arial" w:cs="Arial"/>
                <w:sz w:val="20"/>
                <w:szCs w:val="20"/>
              </w:rPr>
            </w:pPr>
            <w:r w:rsidRPr="00C36754">
              <w:rPr>
                <w:rFonts w:ascii="Arial" w:hAnsi="Arial" w:cs="Arial"/>
                <w:sz w:val="20"/>
                <w:szCs w:val="20"/>
              </w:rPr>
              <w:t>PPM</w:t>
            </w:r>
            <w:r w:rsidR="00533F51" w:rsidRPr="00C36754">
              <w:rPr>
                <w:rFonts w:ascii="Arial" w:hAnsi="Arial" w:cs="Arial"/>
                <w:sz w:val="20"/>
                <w:szCs w:val="20"/>
              </w:rPr>
              <w:t xml:space="preserve"> </w:t>
            </w:r>
            <w:r w:rsidR="00A00C2A" w:rsidRPr="00C36754">
              <w:rPr>
                <w:rFonts w:ascii="Arial" w:hAnsi="Arial" w:cs="Arial"/>
                <w:sz w:val="20"/>
              </w:rPr>
              <w:t>main incomer</w:t>
            </w:r>
            <w:r w:rsidR="00A00C2A" w:rsidRPr="00C36754">
              <w:rPr>
                <w:rFonts w:cs="Arial"/>
                <w:sz w:val="20"/>
              </w:rPr>
              <w:t xml:space="preserve"> </w:t>
            </w:r>
            <w:r w:rsidR="00533F51" w:rsidRPr="00C36754">
              <w:rPr>
                <w:rFonts w:ascii="Arial" w:hAnsi="Arial" w:cs="Arial"/>
                <w:sz w:val="20"/>
                <w:szCs w:val="20"/>
              </w:rPr>
              <w:t>CB is OPEN</w:t>
            </w:r>
          </w:p>
          <w:p w14:paraId="53345DB7" w14:textId="77777777" w:rsidR="00533F51" w:rsidRPr="00C36754" w:rsidRDefault="00533F51" w:rsidP="000400AC">
            <w:pPr>
              <w:pStyle w:val="ListParagraph"/>
              <w:numPr>
                <w:ilvl w:val="0"/>
                <w:numId w:val="45"/>
              </w:numPr>
              <w:rPr>
                <w:rFonts w:ascii="Arial" w:hAnsi="Arial" w:cs="Arial"/>
                <w:sz w:val="20"/>
                <w:szCs w:val="20"/>
              </w:rPr>
            </w:pPr>
            <w:r w:rsidRPr="00C36754">
              <w:rPr>
                <w:rFonts w:ascii="Arial" w:hAnsi="Arial" w:cs="Arial"/>
                <w:sz w:val="20"/>
                <w:szCs w:val="20"/>
              </w:rPr>
              <w:t>RCES is in the OFF (LOCAL) position</w:t>
            </w:r>
          </w:p>
          <w:p w14:paraId="1AFC1AC9" w14:textId="77777777" w:rsidR="00533F51" w:rsidRPr="00C36754" w:rsidRDefault="00533F51" w:rsidP="000400AC">
            <w:pPr>
              <w:pStyle w:val="ListParagraph"/>
              <w:numPr>
                <w:ilvl w:val="0"/>
                <w:numId w:val="45"/>
              </w:numPr>
              <w:rPr>
                <w:rFonts w:ascii="Arial" w:hAnsi="Arial" w:cs="Arial"/>
                <w:sz w:val="20"/>
                <w:szCs w:val="20"/>
              </w:rPr>
            </w:pPr>
            <w:r w:rsidRPr="00C36754">
              <w:rPr>
                <w:rFonts w:ascii="Arial" w:hAnsi="Arial" w:cs="Arial"/>
                <w:sz w:val="20"/>
                <w:szCs w:val="20"/>
              </w:rPr>
              <w:t>Black Start Shutdown is ON</w:t>
            </w:r>
          </w:p>
          <w:p w14:paraId="549C5AAC" w14:textId="476E480C" w:rsidR="00533F51" w:rsidRPr="00C36754" w:rsidRDefault="00C36754" w:rsidP="000400AC">
            <w:pPr>
              <w:pStyle w:val="ListParagraph"/>
              <w:numPr>
                <w:ilvl w:val="0"/>
                <w:numId w:val="45"/>
              </w:numPr>
              <w:rPr>
                <w:rFonts w:ascii="Arial" w:hAnsi="Arial" w:cs="Arial"/>
                <w:sz w:val="20"/>
                <w:szCs w:val="20"/>
              </w:rPr>
            </w:pPr>
            <w:proofErr w:type="spellStart"/>
            <w:r>
              <w:rPr>
                <w:rFonts w:ascii="Arial" w:hAnsi="Arial" w:cs="Arial"/>
                <w:sz w:val="20"/>
              </w:rPr>
              <w:t>Blackstart</w:t>
            </w:r>
            <w:proofErr w:type="spellEnd"/>
            <w:r>
              <w:rPr>
                <w:rFonts w:ascii="Arial" w:hAnsi="Arial" w:cs="Arial"/>
                <w:sz w:val="20"/>
              </w:rPr>
              <w:t xml:space="preserve"> Shutdown blue</w:t>
            </w:r>
            <w:r w:rsidRPr="00C72556">
              <w:rPr>
                <w:rFonts w:ascii="Arial" w:hAnsi="Arial" w:cs="Arial"/>
                <w:sz w:val="20"/>
              </w:rPr>
              <w:t xml:space="preserve"> lamp </w:t>
            </w:r>
            <w:r w:rsidR="00533F51" w:rsidRPr="00C36754">
              <w:rPr>
                <w:rFonts w:ascii="Arial" w:hAnsi="Arial" w:cs="Arial"/>
                <w:sz w:val="20"/>
              </w:rPr>
              <w:t>is ON</w:t>
            </w:r>
            <w:r w:rsidR="00533F51" w:rsidRPr="00C36754">
              <w:rPr>
                <w:rFonts w:ascii="Arial" w:hAnsi="Arial" w:cs="Arial"/>
                <w:sz w:val="20"/>
                <w:szCs w:val="20"/>
              </w:rPr>
              <w:t xml:space="preserve"> in </w:t>
            </w:r>
            <w:r w:rsidR="00BC23EC" w:rsidRPr="00C36754">
              <w:rPr>
                <w:rFonts w:ascii="Arial" w:hAnsi="Arial" w:cs="Arial"/>
                <w:sz w:val="20"/>
                <w:szCs w:val="20"/>
              </w:rPr>
              <w:t>PPM</w:t>
            </w:r>
            <w:r w:rsidR="00533F51" w:rsidRPr="00C36754">
              <w:rPr>
                <w:rFonts w:ascii="Arial" w:hAnsi="Arial" w:cs="Arial"/>
                <w:sz w:val="20"/>
                <w:szCs w:val="20"/>
              </w:rPr>
              <w:t xml:space="preserve"> control room</w:t>
            </w:r>
          </w:p>
          <w:p w14:paraId="0D4F6788" w14:textId="77777777" w:rsidR="00533F51" w:rsidRPr="00C36754" w:rsidRDefault="00533F51" w:rsidP="00B05720">
            <w:pPr>
              <w:pStyle w:val="ListParagraph"/>
              <w:numPr>
                <w:ilvl w:val="0"/>
                <w:numId w:val="34"/>
              </w:numPr>
              <w:rPr>
                <w:rFonts w:ascii="Arial" w:hAnsi="Arial" w:cs="Arial"/>
                <w:sz w:val="20"/>
                <w:szCs w:val="20"/>
              </w:rPr>
            </w:pPr>
            <w:r w:rsidRPr="00C36754">
              <w:rPr>
                <w:rFonts w:ascii="Arial" w:hAnsi="Arial" w:cs="Arial"/>
                <w:sz w:val="20"/>
                <w:szCs w:val="20"/>
              </w:rPr>
              <w:t>Grid Connected Transformer on load tap changer is in manual mode</w:t>
            </w:r>
          </w:p>
          <w:p w14:paraId="07C2BA01" w14:textId="036FA583" w:rsidR="00533F51" w:rsidRPr="00C36754" w:rsidRDefault="00533F51" w:rsidP="00533F51">
            <w:pPr>
              <w:pStyle w:val="ListParagraph"/>
              <w:numPr>
                <w:ilvl w:val="0"/>
                <w:numId w:val="34"/>
              </w:numPr>
              <w:rPr>
                <w:sz w:val="20"/>
              </w:rPr>
            </w:pPr>
            <w:r w:rsidRPr="00C36754">
              <w:rPr>
                <w:rFonts w:ascii="Arial" w:hAnsi="Arial" w:cs="Arial"/>
                <w:sz w:val="20"/>
                <w:szCs w:val="20"/>
              </w:rPr>
              <w:t xml:space="preserve">Grid Connected Transformer is on </w:t>
            </w:r>
            <w:r w:rsidR="00D52CA5" w:rsidRPr="00C36754">
              <w:rPr>
                <w:rFonts w:ascii="Arial" w:hAnsi="Arial" w:cs="Arial"/>
                <w:sz w:val="20"/>
              </w:rPr>
              <w:t>Energisation Tap Position</w:t>
            </w:r>
          </w:p>
        </w:tc>
        <w:tc>
          <w:tcPr>
            <w:tcW w:w="1168" w:type="dxa"/>
            <w:vAlign w:val="center"/>
          </w:tcPr>
          <w:p w14:paraId="54665C1A" w14:textId="77777777" w:rsidR="00533F51" w:rsidRPr="00C36754" w:rsidRDefault="00533F51" w:rsidP="00533F51">
            <w:pPr>
              <w:pStyle w:val="BodyText"/>
              <w:rPr>
                <w:sz w:val="20"/>
              </w:rPr>
            </w:pPr>
          </w:p>
        </w:tc>
        <w:tc>
          <w:tcPr>
            <w:tcW w:w="3230" w:type="dxa"/>
            <w:shd w:val="clear" w:color="auto" w:fill="D9D9D9" w:themeFill="background1" w:themeFillShade="D9"/>
            <w:vAlign w:val="center"/>
          </w:tcPr>
          <w:p w14:paraId="74D0589A" w14:textId="77777777" w:rsidR="00533F51" w:rsidRPr="00C36754" w:rsidRDefault="00533F51" w:rsidP="000400AC">
            <w:pPr>
              <w:pStyle w:val="BodyText"/>
              <w:numPr>
                <w:ilvl w:val="0"/>
                <w:numId w:val="46"/>
              </w:numPr>
              <w:spacing w:before="120"/>
              <w:rPr>
                <w:sz w:val="20"/>
              </w:rPr>
            </w:pPr>
            <w:r w:rsidRPr="00C36754">
              <w:rPr>
                <w:sz w:val="20"/>
              </w:rPr>
              <w:t>110 kV CB ____</w:t>
            </w:r>
          </w:p>
          <w:p w14:paraId="77E3FEE2" w14:textId="2A6DECCF" w:rsidR="00533F51" w:rsidRPr="00C36754" w:rsidRDefault="00BC23EC" w:rsidP="000400AC">
            <w:pPr>
              <w:pStyle w:val="BodyText"/>
              <w:numPr>
                <w:ilvl w:val="0"/>
                <w:numId w:val="46"/>
              </w:numPr>
              <w:spacing w:before="120"/>
              <w:rPr>
                <w:sz w:val="20"/>
              </w:rPr>
            </w:pPr>
            <w:r w:rsidRPr="00C36754">
              <w:rPr>
                <w:sz w:val="20"/>
              </w:rPr>
              <w:t>PPM</w:t>
            </w:r>
            <w:r w:rsidR="00533F51" w:rsidRPr="00C36754">
              <w:rPr>
                <w:sz w:val="20"/>
              </w:rPr>
              <w:t xml:space="preserve"> CB ____</w:t>
            </w:r>
          </w:p>
          <w:p w14:paraId="00B6165F" w14:textId="77777777" w:rsidR="00533F51" w:rsidRPr="00C36754" w:rsidRDefault="00533F51" w:rsidP="000400AC">
            <w:pPr>
              <w:pStyle w:val="BodyText"/>
              <w:numPr>
                <w:ilvl w:val="0"/>
                <w:numId w:val="46"/>
              </w:numPr>
              <w:spacing w:before="120"/>
              <w:rPr>
                <w:sz w:val="20"/>
              </w:rPr>
            </w:pPr>
            <w:r w:rsidRPr="00C36754">
              <w:rPr>
                <w:sz w:val="20"/>
              </w:rPr>
              <w:t>RCES status: ____</w:t>
            </w:r>
          </w:p>
          <w:p w14:paraId="6484EE23" w14:textId="77777777" w:rsidR="00533F51" w:rsidRPr="00C36754" w:rsidRDefault="00533F51" w:rsidP="000400AC">
            <w:pPr>
              <w:pStyle w:val="BodyText"/>
              <w:numPr>
                <w:ilvl w:val="0"/>
                <w:numId w:val="46"/>
              </w:numPr>
              <w:spacing w:before="120"/>
              <w:rPr>
                <w:sz w:val="20"/>
              </w:rPr>
            </w:pPr>
            <w:r w:rsidRPr="00C36754">
              <w:rPr>
                <w:sz w:val="20"/>
              </w:rPr>
              <w:t>ON / OFF</w:t>
            </w:r>
          </w:p>
          <w:p w14:paraId="5AB09453" w14:textId="77777777" w:rsidR="00533F51" w:rsidRPr="00C36754" w:rsidRDefault="00533F51" w:rsidP="000400AC">
            <w:pPr>
              <w:pStyle w:val="BodyText"/>
              <w:numPr>
                <w:ilvl w:val="0"/>
                <w:numId w:val="46"/>
              </w:numPr>
              <w:spacing w:before="120"/>
              <w:rPr>
                <w:sz w:val="20"/>
              </w:rPr>
            </w:pPr>
            <w:r w:rsidRPr="00C36754">
              <w:rPr>
                <w:sz w:val="20"/>
              </w:rPr>
              <w:t>ON / OFF</w:t>
            </w:r>
          </w:p>
          <w:p w14:paraId="433710C4" w14:textId="77777777" w:rsidR="00533F51" w:rsidRPr="00C36754" w:rsidRDefault="00533F51" w:rsidP="00B05720">
            <w:pPr>
              <w:pStyle w:val="BodyText"/>
              <w:numPr>
                <w:ilvl w:val="0"/>
                <w:numId w:val="46"/>
              </w:numPr>
              <w:spacing w:before="120"/>
              <w:rPr>
                <w:sz w:val="20"/>
              </w:rPr>
            </w:pPr>
            <w:r w:rsidRPr="00C36754">
              <w:rPr>
                <w:sz w:val="20"/>
              </w:rPr>
              <w:t>Automatic / Manual</w:t>
            </w:r>
          </w:p>
          <w:p w14:paraId="2FE35C90" w14:textId="328AF629" w:rsidR="00533F51" w:rsidRPr="00C36754" w:rsidRDefault="00533F51" w:rsidP="00B05720">
            <w:pPr>
              <w:pStyle w:val="BodyText"/>
              <w:numPr>
                <w:ilvl w:val="0"/>
                <w:numId w:val="46"/>
              </w:numPr>
              <w:spacing w:before="120"/>
              <w:rPr>
                <w:sz w:val="20"/>
              </w:rPr>
            </w:pPr>
            <w:r w:rsidRPr="00C36754">
              <w:rPr>
                <w:sz w:val="20"/>
              </w:rPr>
              <w:t>Tap ____</w:t>
            </w:r>
          </w:p>
        </w:tc>
      </w:tr>
      <w:tr w:rsidR="00C36754" w:rsidRPr="00C36754" w14:paraId="42083324" w14:textId="77777777" w:rsidTr="00AD1615">
        <w:trPr>
          <w:cantSplit/>
          <w:jc w:val="center"/>
        </w:trPr>
        <w:tc>
          <w:tcPr>
            <w:tcW w:w="650" w:type="dxa"/>
            <w:vAlign w:val="center"/>
          </w:tcPr>
          <w:p w14:paraId="6CECA5CB" w14:textId="6F85AC04" w:rsidR="00B43F9F" w:rsidRPr="00C36754" w:rsidRDefault="00AD1615" w:rsidP="00B43F9F">
            <w:pPr>
              <w:pStyle w:val="BodyText"/>
              <w:jc w:val="center"/>
              <w:rPr>
                <w:sz w:val="20"/>
              </w:rPr>
            </w:pPr>
            <w:r w:rsidRPr="00C36754">
              <w:rPr>
                <w:sz w:val="20"/>
              </w:rPr>
              <w:t>2</w:t>
            </w:r>
          </w:p>
        </w:tc>
        <w:tc>
          <w:tcPr>
            <w:tcW w:w="5386" w:type="dxa"/>
            <w:vAlign w:val="center"/>
          </w:tcPr>
          <w:p w14:paraId="4DA159CD" w14:textId="56229185" w:rsidR="00B43F9F" w:rsidRPr="00C36754" w:rsidRDefault="00BC23EC" w:rsidP="00B43F9F">
            <w:pPr>
              <w:pStyle w:val="BodyText"/>
              <w:rPr>
                <w:sz w:val="20"/>
              </w:rPr>
            </w:pPr>
            <w:r w:rsidRPr="00C36754">
              <w:rPr>
                <w:sz w:val="20"/>
              </w:rPr>
              <w:t>PPM</w:t>
            </w:r>
            <w:r w:rsidR="00B43F9F" w:rsidRPr="00C36754">
              <w:rPr>
                <w:sz w:val="20"/>
              </w:rPr>
              <w:t xml:space="preserve"> puts the RCES into the ON (REMOTE) position</w:t>
            </w:r>
          </w:p>
        </w:tc>
        <w:tc>
          <w:tcPr>
            <w:tcW w:w="1168" w:type="dxa"/>
            <w:vAlign w:val="center"/>
          </w:tcPr>
          <w:p w14:paraId="41FEED75" w14:textId="77777777" w:rsidR="00B43F9F" w:rsidRPr="00C36754" w:rsidRDefault="00B43F9F" w:rsidP="00B43F9F">
            <w:pPr>
              <w:pStyle w:val="BodyText"/>
              <w:rPr>
                <w:sz w:val="20"/>
              </w:rPr>
            </w:pPr>
          </w:p>
        </w:tc>
        <w:tc>
          <w:tcPr>
            <w:tcW w:w="3230" w:type="dxa"/>
            <w:shd w:val="clear" w:color="auto" w:fill="D9D9D9" w:themeFill="background1" w:themeFillShade="D9"/>
            <w:vAlign w:val="center"/>
          </w:tcPr>
          <w:p w14:paraId="6BE86F21" w14:textId="552DE7AC" w:rsidR="00B43F9F" w:rsidRPr="00C36754" w:rsidRDefault="00C36754" w:rsidP="00B43F9F">
            <w:pPr>
              <w:pStyle w:val="BodyText"/>
              <w:spacing w:before="120"/>
              <w:rPr>
                <w:sz w:val="20"/>
              </w:rPr>
            </w:pPr>
            <w:proofErr w:type="spellStart"/>
            <w:r>
              <w:rPr>
                <w:rFonts w:cs="Arial"/>
                <w:sz w:val="20"/>
              </w:rPr>
              <w:t>Blackstart</w:t>
            </w:r>
            <w:proofErr w:type="spellEnd"/>
            <w:r>
              <w:rPr>
                <w:rFonts w:cs="Arial"/>
                <w:sz w:val="20"/>
              </w:rPr>
              <w:t xml:space="preserve"> Shutdown blue</w:t>
            </w:r>
            <w:r w:rsidRPr="00C72556">
              <w:rPr>
                <w:rFonts w:cs="Arial"/>
                <w:sz w:val="20"/>
              </w:rPr>
              <w:t xml:space="preserve"> lamp </w:t>
            </w:r>
            <w:r w:rsidR="00B43F9F" w:rsidRPr="00C36754">
              <w:rPr>
                <w:sz w:val="20"/>
              </w:rPr>
              <w:t>Status: ____</w:t>
            </w:r>
          </w:p>
          <w:p w14:paraId="4EFC25B8" w14:textId="77777777" w:rsidR="00B43F9F" w:rsidRPr="00C36754" w:rsidRDefault="00B43F9F" w:rsidP="00B43F9F">
            <w:pPr>
              <w:pStyle w:val="BodyText"/>
              <w:spacing w:before="120"/>
              <w:rPr>
                <w:sz w:val="20"/>
              </w:rPr>
            </w:pPr>
            <w:r w:rsidRPr="00C36754">
              <w:rPr>
                <w:sz w:val="20"/>
              </w:rPr>
              <w:t>110 kV CB: ____</w:t>
            </w:r>
          </w:p>
          <w:p w14:paraId="3A3FF0DD" w14:textId="073590BC" w:rsidR="00B43F9F" w:rsidRPr="00C36754" w:rsidRDefault="00BC23EC" w:rsidP="00B43F9F">
            <w:pPr>
              <w:pStyle w:val="BodyText"/>
              <w:spacing w:before="120"/>
              <w:rPr>
                <w:sz w:val="20"/>
              </w:rPr>
            </w:pPr>
            <w:r w:rsidRPr="00C36754">
              <w:rPr>
                <w:sz w:val="20"/>
              </w:rPr>
              <w:t>PPM</w:t>
            </w:r>
            <w:r w:rsidR="00B43F9F" w:rsidRPr="00C36754">
              <w:rPr>
                <w:sz w:val="20"/>
              </w:rPr>
              <w:t xml:space="preserve"> CB: ____</w:t>
            </w:r>
          </w:p>
        </w:tc>
      </w:tr>
      <w:tr w:rsidR="00C36754" w:rsidRPr="00C36754" w14:paraId="514FBCC2" w14:textId="77777777" w:rsidTr="00AD1615">
        <w:trPr>
          <w:cantSplit/>
          <w:jc w:val="center"/>
        </w:trPr>
        <w:tc>
          <w:tcPr>
            <w:tcW w:w="650" w:type="dxa"/>
            <w:vAlign w:val="center"/>
          </w:tcPr>
          <w:p w14:paraId="1EFA3061" w14:textId="2349E242" w:rsidR="00B05720" w:rsidRPr="00C36754" w:rsidRDefault="00B05720" w:rsidP="00B43F9F">
            <w:pPr>
              <w:pStyle w:val="BodyText"/>
              <w:jc w:val="center"/>
              <w:rPr>
                <w:sz w:val="20"/>
              </w:rPr>
            </w:pPr>
            <w:r w:rsidRPr="00C36754">
              <w:rPr>
                <w:sz w:val="20"/>
              </w:rPr>
              <w:t>3</w:t>
            </w:r>
          </w:p>
        </w:tc>
        <w:tc>
          <w:tcPr>
            <w:tcW w:w="5386" w:type="dxa"/>
            <w:vAlign w:val="center"/>
          </w:tcPr>
          <w:p w14:paraId="7F1EAA63" w14:textId="4DF66817" w:rsidR="00B05720" w:rsidRPr="00C36754" w:rsidRDefault="00B05720" w:rsidP="00B43F9F">
            <w:pPr>
              <w:pStyle w:val="BodyText"/>
              <w:rPr>
                <w:sz w:val="20"/>
              </w:rPr>
            </w:pPr>
            <w:r w:rsidRPr="00C36754">
              <w:rPr>
                <w:sz w:val="20"/>
              </w:rPr>
              <w:t>PPM requests NCC turn Black Start Shutdown OFF</w:t>
            </w:r>
          </w:p>
        </w:tc>
        <w:tc>
          <w:tcPr>
            <w:tcW w:w="1168" w:type="dxa"/>
            <w:vAlign w:val="center"/>
          </w:tcPr>
          <w:p w14:paraId="567B9E29" w14:textId="77777777" w:rsidR="00B05720" w:rsidRPr="00C36754" w:rsidRDefault="00B05720" w:rsidP="00B43F9F">
            <w:pPr>
              <w:pStyle w:val="BodyText"/>
              <w:rPr>
                <w:sz w:val="20"/>
              </w:rPr>
            </w:pPr>
          </w:p>
        </w:tc>
        <w:tc>
          <w:tcPr>
            <w:tcW w:w="3230" w:type="dxa"/>
            <w:shd w:val="clear" w:color="auto" w:fill="D9D9D9" w:themeFill="background1" w:themeFillShade="D9"/>
            <w:vAlign w:val="center"/>
          </w:tcPr>
          <w:p w14:paraId="5F6F7105" w14:textId="52C9F190" w:rsidR="00B05720" w:rsidRPr="00C36754" w:rsidRDefault="00C36754" w:rsidP="00B43F9F">
            <w:pPr>
              <w:pStyle w:val="BodyText"/>
              <w:spacing w:before="120"/>
              <w:rPr>
                <w:sz w:val="20"/>
              </w:rPr>
            </w:pPr>
            <w:proofErr w:type="spellStart"/>
            <w:r>
              <w:rPr>
                <w:rFonts w:cs="Arial"/>
                <w:sz w:val="20"/>
              </w:rPr>
              <w:t>Blackstart</w:t>
            </w:r>
            <w:proofErr w:type="spellEnd"/>
            <w:r>
              <w:rPr>
                <w:rFonts w:cs="Arial"/>
                <w:sz w:val="20"/>
              </w:rPr>
              <w:t xml:space="preserve"> Shutdown blue</w:t>
            </w:r>
            <w:r w:rsidRPr="00C72556">
              <w:rPr>
                <w:rFonts w:cs="Arial"/>
                <w:sz w:val="20"/>
              </w:rPr>
              <w:t xml:space="preserve"> lamp </w:t>
            </w:r>
            <w:r w:rsidR="00B05720" w:rsidRPr="00C36754">
              <w:rPr>
                <w:sz w:val="20"/>
              </w:rPr>
              <w:t>Status: ____</w:t>
            </w:r>
          </w:p>
        </w:tc>
      </w:tr>
      <w:tr w:rsidR="00C36754" w:rsidRPr="00C36754" w14:paraId="74D905E0" w14:textId="77777777" w:rsidTr="00AD1615">
        <w:trPr>
          <w:cantSplit/>
          <w:jc w:val="center"/>
        </w:trPr>
        <w:tc>
          <w:tcPr>
            <w:tcW w:w="650" w:type="dxa"/>
            <w:vAlign w:val="center"/>
          </w:tcPr>
          <w:p w14:paraId="4F9EB249" w14:textId="6479D44B" w:rsidR="00B05720" w:rsidRPr="00C36754" w:rsidRDefault="00B05720" w:rsidP="00B43F9F">
            <w:pPr>
              <w:pStyle w:val="BodyText"/>
              <w:jc w:val="center"/>
              <w:rPr>
                <w:sz w:val="20"/>
              </w:rPr>
            </w:pPr>
            <w:r w:rsidRPr="00C36754">
              <w:rPr>
                <w:sz w:val="20"/>
              </w:rPr>
              <w:t>4</w:t>
            </w:r>
          </w:p>
        </w:tc>
        <w:tc>
          <w:tcPr>
            <w:tcW w:w="5386" w:type="dxa"/>
            <w:vAlign w:val="center"/>
          </w:tcPr>
          <w:p w14:paraId="162A7BEE" w14:textId="571F5345" w:rsidR="00B05720" w:rsidRPr="00C36754" w:rsidRDefault="00B05720" w:rsidP="00771D71">
            <w:pPr>
              <w:pStyle w:val="BodyText"/>
              <w:rPr>
                <w:sz w:val="20"/>
              </w:rPr>
            </w:pPr>
            <w:r w:rsidRPr="00C36754">
              <w:rPr>
                <w:sz w:val="20"/>
              </w:rPr>
              <w:t>ESBN requests permission from NCC</w:t>
            </w:r>
            <w:r w:rsidR="00A00C2A" w:rsidRPr="00C36754">
              <w:rPr>
                <w:sz w:val="20"/>
              </w:rPr>
              <w:t xml:space="preserve"> </w:t>
            </w:r>
            <w:r w:rsidR="00771D71" w:rsidRPr="00C36754">
              <w:rPr>
                <w:sz w:val="20"/>
              </w:rPr>
              <w:t>Transmission Desk</w:t>
            </w:r>
            <w:r w:rsidRPr="00C36754">
              <w:rPr>
                <w:sz w:val="20"/>
              </w:rPr>
              <w:t xml:space="preserve"> and closes the 110 kV CB if it is not already closed</w:t>
            </w:r>
          </w:p>
        </w:tc>
        <w:tc>
          <w:tcPr>
            <w:tcW w:w="1168" w:type="dxa"/>
            <w:vAlign w:val="center"/>
          </w:tcPr>
          <w:p w14:paraId="76E11207" w14:textId="77777777" w:rsidR="00B05720" w:rsidRPr="00C36754" w:rsidRDefault="00B05720" w:rsidP="00B43F9F">
            <w:pPr>
              <w:pStyle w:val="BodyText"/>
              <w:rPr>
                <w:sz w:val="20"/>
              </w:rPr>
            </w:pPr>
          </w:p>
        </w:tc>
        <w:tc>
          <w:tcPr>
            <w:tcW w:w="3230" w:type="dxa"/>
            <w:shd w:val="clear" w:color="auto" w:fill="D9D9D9" w:themeFill="background1" w:themeFillShade="D9"/>
            <w:vAlign w:val="center"/>
          </w:tcPr>
          <w:p w14:paraId="337D9C11" w14:textId="3B898D69" w:rsidR="00B05720" w:rsidRPr="00C36754" w:rsidRDefault="00B05720" w:rsidP="00B43F9F">
            <w:pPr>
              <w:pStyle w:val="BodyText"/>
              <w:spacing w:before="120"/>
              <w:rPr>
                <w:sz w:val="20"/>
              </w:rPr>
            </w:pPr>
            <w:r w:rsidRPr="00C36754">
              <w:rPr>
                <w:sz w:val="20"/>
              </w:rPr>
              <w:t>110 kV CB: ____</w:t>
            </w:r>
          </w:p>
        </w:tc>
      </w:tr>
      <w:tr w:rsidR="00C36754" w:rsidRPr="00C36754" w14:paraId="4BDA73E4" w14:textId="77777777" w:rsidTr="00AD1615">
        <w:trPr>
          <w:cantSplit/>
          <w:jc w:val="center"/>
        </w:trPr>
        <w:tc>
          <w:tcPr>
            <w:tcW w:w="650" w:type="dxa"/>
            <w:vAlign w:val="center"/>
          </w:tcPr>
          <w:p w14:paraId="560BB699" w14:textId="30D224AD" w:rsidR="00B05720" w:rsidRPr="00C36754" w:rsidRDefault="00B05720" w:rsidP="00AD1615">
            <w:pPr>
              <w:pStyle w:val="BodyText"/>
              <w:jc w:val="center"/>
              <w:rPr>
                <w:sz w:val="20"/>
              </w:rPr>
            </w:pPr>
            <w:r w:rsidRPr="00C36754">
              <w:rPr>
                <w:sz w:val="20"/>
              </w:rPr>
              <w:t>5</w:t>
            </w:r>
          </w:p>
        </w:tc>
        <w:tc>
          <w:tcPr>
            <w:tcW w:w="5386" w:type="dxa"/>
            <w:vAlign w:val="center"/>
          </w:tcPr>
          <w:p w14:paraId="1A68EA4B" w14:textId="52DD6832" w:rsidR="00B05720" w:rsidRPr="00C36754" w:rsidRDefault="00B05720" w:rsidP="00A00C2A">
            <w:pPr>
              <w:pStyle w:val="BodyText"/>
              <w:rPr>
                <w:sz w:val="20"/>
              </w:rPr>
            </w:pPr>
            <w:r w:rsidRPr="00C36754">
              <w:rPr>
                <w:sz w:val="20"/>
              </w:rPr>
              <w:t xml:space="preserve">PPM closes the PPM </w:t>
            </w:r>
            <w:r w:rsidR="00A00C2A" w:rsidRPr="00C36754">
              <w:rPr>
                <w:rFonts w:cs="Arial"/>
                <w:sz w:val="20"/>
              </w:rPr>
              <w:t>main incomer</w:t>
            </w:r>
            <w:r w:rsidRPr="00C36754">
              <w:rPr>
                <w:rFonts w:cs="Arial"/>
                <w:sz w:val="20"/>
              </w:rPr>
              <w:t xml:space="preserve"> </w:t>
            </w:r>
            <w:r w:rsidRPr="00C36754">
              <w:rPr>
                <w:sz w:val="20"/>
              </w:rPr>
              <w:t>CB</w:t>
            </w:r>
          </w:p>
        </w:tc>
        <w:tc>
          <w:tcPr>
            <w:tcW w:w="1168" w:type="dxa"/>
            <w:vAlign w:val="center"/>
          </w:tcPr>
          <w:p w14:paraId="45F10980" w14:textId="77777777" w:rsidR="00B05720" w:rsidRPr="00C36754" w:rsidRDefault="00B05720" w:rsidP="00AD1615">
            <w:pPr>
              <w:pStyle w:val="BodyText"/>
              <w:rPr>
                <w:sz w:val="20"/>
              </w:rPr>
            </w:pPr>
          </w:p>
        </w:tc>
        <w:tc>
          <w:tcPr>
            <w:tcW w:w="3230" w:type="dxa"/>
            <w:shd w:val="clear" w:color="auto" w:fill="D9D9D9" w:themeFill="background1" w:themeFillShade="D9"/>
            <w:vAlign w:val="center"/>
          </w:tcPr>
          <w:p w14:paraId="4B064D90" w14:textId="304E8C65" w:rsidR="00B05720" w:rsidRPr="00C36754" w:rsidRDefault="00B05720" w:rsidP="00AD1615">
            <w:pPr>
              <w:pStyle w:val="BodyText"/>
              <w:spacing w:before="120"/>
              <w:rPr>
                <w:sz w:val="20"/>
              </w:rPr>
            </w:pPr>
            <w:r w:rsidRPr="00C36754">
              <w:rPr>
                <w:sz w:val="20"/>
              </w:rPr>
              <w:t>PPM CB: ____</w:t>
            </w:r>
          </w:p>
        </w:tc>
      </w:tr>
      <w:tr w:rsidR="00C36754" w:rsidRPr="00C36754" w14:paraId="5AD7C9B0" w14:textId="77777777" w:rsidTr="00AD1615">
        <w:trPr>
          <w:cantSplit/>
          <w:jc w:val="center"/>
        </w:trPr>
        <w:tc>
          <w:tcPr>
            <w:tcW w:w="650" w:type="dxa"/>
            <w:vAlign w:val="center"/>
          </w:tcPr>
          <w:p w14:paraId="1DB9F8E8" w14:textId="25D4F4BE" w:rsidR="00B05720" w:rsidRPr="00C36754" w:rsidRDefault="00B05720" w:rsidP="00AD1615">
            <w:pPr>
              <w:pStyle w:val="BodyText"/>
              <w:jc w:val="center"/>
              <w:rPr>
                <w:sz w:val="20"/>
              </w:rPr>
            </w:pPr>
            <w:r w:rsidRPr="00C36754">
              <w:rPr>
                <w:sz w:val="20"/>
              </w:rPr>
              <w:t>6</w:t>
            </w:r>
          </w:p>
        </w:tc>
        <w:tc>
          <w:tcPr>
            <w:tcW w:w="5386" w:type="dxa"/>
            <w:vAlign w:val="center"/>
          </w:tcPr>
          <w:p w14:paraId="028E8CEA" w14:textId="506CBE28" w:rsidR="00B05720" w:rsidRPr="00C36754" w:rsidRDefault="00B05720" w:rsidP="00AD1615">
            <w:pPr>
              <w:pStyle w:val="BodyText"/>
              <w:rPr>
                <w:sz w:val="20"/>
              </w:rPr>
            </w:pPr>
            <w:r w:rsidRPr="00C36754">
              <w:rPr>
                <w:sz w:val="20"/>
              </w:rPr>
              <w:t>PPM puts the Grid Connected Transformer on load tap changer into automatic mode</w:t>
            </w:r>
          </w:p>
        </w:tc>
        <w:tc>
          <w:tcPr>
            <w:tcW w:w="1168" w:type="dxa"/>
            <w:vAlign w:val="center"/>
          </w:tcPr>
          <w:p w14:paraId="31C09C10" w14:textId="77777777" w:rsidR="00B05720" w:rsidRPr="00C36754" w:rsidRDefault="00B05720" w:rsidP="00AD1615">
            <w:pPr>
              <w:pStyle w:val="BodyText"/>
              <w:rPr>
                <w:sz w:val="20"/>
              </w:rPr>
            </w:pPr>
          </w:p>
        </w:tc>
        <w:tc>
          <w:tcPr>
            <w:tcW w:w="3230" w:type="dxa"/>
            <w:shd w:val="clear" w:color="auto" w:fill="D9D9D9" w:themeFill="background1" w:themeFillShade="D9"/>
            <w:vAlign w:val="center"/>
          </w:tcPr>
          <w:p w14:paraId="452FEE5A" w14:textId="7AAC7E3D" w:rsidR="00B05720" w:rsidRPr="00C36754" w:rsidRDefault="00B05720" w:rsidP="00AD1615">
            <w:pPr>
              <w:pStyle w:val="BodyText"/>
              <w:spacing w:before="120"/>
              <w:rPr>
                <w:sz w:val="20"/>
              </w:rPr>
            </w:pPr>
          </w:p>
        </w:tc>
      </w:tr>
      <w:tr w:rsidR="00C36754" w:rsidRPr="00C36754" w14:paraId="0048FD65" w14:textId="77777777" w:rsidTr="00AD1615">
        <w:trPr>
          <w:cantSplit/>
          <w:jc w:val="center"/>
        </w:trPr>
        <w:tc>
          <w:tcPr>
            <w:tcW w:w="650" w:type="dxa"/>
            <w:vAlign w:val="center"/>
          </w:tcPr>
          <w:p w14:paraId="23613A5C" w14:textId="5E75330E" w:rsidR="00B05720" w:rsidRPr="00C36754" w:rsidRDefault="00B05720" w:rsidP="00AD1615">
            <w:pPr>
              <w:pStyle w:val="BodyText"/>
              <w:jc w:val="center"/>
              <w:rPr>
                <w:sz w:val="20"/>
              </w:rPr>
            </w:pPr>
            <w:r w:rsidRPr="00C36754">
              <w:rPr>
                <w:sz w:val="20"/>
              </w:rPr>
              <w:t>7</w:t>
            </w:r>
          </w:p>
        </w:tc>
        <w:tc>
          <w:tcPr>
            <w:tcW w:w="5386" w:type="dxa"/>
            <w:vAlign w:val="center"/>
          </w:tcPr>
          <w:p w14:paraId="64089198" w14:textId="76C7D899" w:rsidR="00B05720" w:rsidRPr="00C36754" w:rsidRDefault="00B05720" w:rsidP="00AD1615">
            <w:pPr>
              <w:pStyle w:val="BodyText"/>
              <w:rPr>
                <w:sz w:val="20"/>
                <w:highlight w:val="yellow"/>
              </w:rPr>
            </w:pPr>
            <w:r w:rsidRPr="00C36754">
              <w:rPr>
                <w:sz w:val="20"/>
              </w:rPr>
              <w:t>PPM requests permission from NCC and starts up all generators</w:t>
            </w:r>
          </w:p>
        </w:tc>
        <w:tc>
          <w:tcPr>
            <w:tcW w:w="1168" w:type="dxa"/>
            <w:vAlign w:val="center"/>
          </w:tcPr>
          <w:p w14:paraId="37C65A92" w14:textId="77777777" w:rsidR="00B05720" w:rsidRPr="00C36754" w:rsidRDefault="00B05720" w:rsidP="00AD1615">
            <w:pPr>
              <w:pStyle w:val="BodyText"/>
              <w:rPr>
                <w:sz w:val="20"/>
                <w:highlight w:val="yellow"/>
              </w:rPr>
            </w:pPr>
          </w:p>
        </w:tc>
        <w:tc>
          <w:tcPr>
            <w:tcW w:w="3230" w:type="dxa"/>
            <w:shd w:val="clear" w:color="auto" w:fill="D9D9D9" w:themeFill="background1" w:themeFillShade="D9"/>
            <w:vAlign w:val="center"/>
          </w:tcPr>
          <w:p w14:paraId="4F8D7186" w14:textId="6BCD5E24" w:rsidR="00B05720" w:rsidRPr="00C36754" w:rsidRDefault="00B05720" w:rsidP="00AD1615">
            <w:pPr>
              <w:pStyle w:val="BodyText"/>
              <w:rPr>
                <w:sz w:val="20"/>
                <w:highlight w:val="yellow"/>
              </w:rPr>
            </w:pPr>
            <w:r w:rsidRPr="00C36754">
              <w:rPr>
                <w:sz w:val="20"/>
              </w:rPr>
              <w:t>MW output ramps at Resource Following Ramp Rate</w:t>
            </w:r>
          </w:p>
        </w:tc>
      </w:tr>
      <w:tr w:rsidR="00C36754" w:rsidRPr="00C36754" w14:paraId="2C0D6D7C" w14:textId="77777777" w:rsidTr="00AD1615">
        <w:trPr>
          <w:cantSplit/>
          <w:jc w:val="center"/>
        </w:trPr>
        <w:tc>
          <w:tcPr>
            <w:tcW w:w="650" w:type="dxa"/>
            <w:vAlign w:val="center"/>
          </w:tcPr>
          <w:p w14:paraId="0B2DCBC2" w14:textId="51349C04" w:rsidR="00A00C2A" w:rsidRPr="00C36754" w:rsidRDefault="00A00C2A" w:rsidP="00AD1615">
            <w:pPr>
              <w:pStyle w:val="BodyText"/>
              <w:jc w:val="center"/>
              <w:rPr>
                <w:sz w:val="20"/>
              </w:rPr>
            </w:pPr>
            <w:r w:rsidRPr="00C36754">
              <w:rPr>
                <w:sz w:val="20"/>
              </w:rPr>
              <w:t>8</w:t>
            </w:r>
          </w:p>
        </w:tc>
        <w:tc>
          <w:tcPr>
            <w:tcW w:w="5386" w:type="dxa"/>
            <w:vAlign w:val="center"/>
          </w:tcPr>
          <w:p w14:paraId="3B4BB170" w14:textId="77777777" w:rsidR="00A00C2A" w:rsidRPr="00C36754" w:rsidRDefault="00A00C2A" w:rsidP="00A40B01">
            <w:pPr>
              <w:pStyle w:val="BodyText"/>
              <w:spacing w:after="120"/>
              <w:rPr>
                <w:sz w:val="20"/>
              </w:rPr>
            </w:pPr>
            <w:r w:rsidRPr="00C36754">
              <w:rPr>
                <w:sz w:val="20"/>
              </w:rPr>
              <w:t>PPM confirms the following with NCC: (Note. These are initial conditions for next step)</w:t>
            </w:r>
          </w:p>
          <w:p w14:paraId="61E2F3F2" w14:textId="77777777" w:rsidR="00A00C2A" w:rsidRPr="00C36754" w:rsidRDefault="00A00C2A" w:rsidP="00A40B01">
            <w:pPr>
              <w:pStyle w:val="ListParagraph"/>
              <w:numPr>
                <w:ilvl w:val="0"/>
                <w:numId w:val="37"/>
              </w:numPr>
              <w:rPr>
                <w:rFonts w:ascii="Arial" w:hAnsi="Arial" w:cs="Arial"/>
                <w:sz w:val="20"/>
                <w:szCs w:val="20"/>
              </w:rPr>
            </w:pPr>
            <w:r w:rsidRPr="00C36754">
              <w:rPr>
                <w:rFonts w:ascii="Arial" w:hAnsi="Arial" w:cs="Arial"/>
                <w:sz w:val="20"/>
                <w:szCs w:val="20"/>
              </w:rPr>
              <w:t>ESBN 110 kV CB is CLOSED</w:t>
            </w:r>
          </w:p>
          <w:p w14:paraId="5AB57815" w14:textId="29EEFB9D" w:rsidR="00A00C2A" w:rsidRPr="00C36754" w:rsidRDefault="00A00C2A" w:rsidP="00A40B01">
            <w:pPr>
              <w:pStyle w:val="ListParagraph"/>
              <w:numPr>
                <w:ilvl w:val="0"/>
                <w:numId w:val="37"/>
              </w:numPr>
              <w:rPr>
                <w:rFonts w:ascii="Arial" w:hAnsi="Arial" w:cs="Arial"/>
                <w:sz w:val="20"/>
                <w:szCs w:val="20"/>
              </w:rPr>
            </w:pPr>
            <w:r w:rsidRPr="00C36754">
              <w:rPr>
                <w:rFonts w:ascii="Arial" w:hAnsi="Arial" w:cs="Arial"/>
                <w:sz w:val="20"/>
                <w:szCs w:val="20"/>
              </w:rPr>
              <w:t xml:space="preserve">PPM </w:t>
            </w:r>
            <w:r w:rsidRPr="00C36754">
              <w:rPr>
                <w:rFonts w:ascii="Arial" w:hAnsi="Arial" w:cs="Arial"/>
                <w:sz w:val="20"/>
              </w:rPr>
              <w:t>main incomer</w:t>
            </w:r>
            <w:r w:rsidRPr="00C36754">
              <w:rPr>
                <w:rFonts w:cs="Arial"/>
                <w:sz w:val="20"/>
              </w:rPr>
              <w:t xml:space="preserve"> </w:t>
            </w:r>
            <w:r w:rsidRPr="00C36754">
              <w:rPr>
                <w:rFonts w:ascii="Arial" w:hAnsi="Arial" w:cs="Arial"/>
                <w:sz w:val="20"/>
                <w:szCs w:val="20"/>
              </w:rPr>
              <w:t>CB is CLOSED</w:t>
            </w:r>
          </w:p>
          <w:p w14:paraId="7ECCB06A" w14:textId="77777777" w:rsidR="00A00C2A" w:rsidRPr="00C36754" w:rsidRDefault="00A00C2A" w:rsidP="00A40B01">
            <w:pPr>
              <w:pStyle w:val="ListParagraph"/>
              <w:numPr>
                <w:ilvl w:val="0"/>
                <w:numId w:val="37"/>
              </w:numPr>
              <w:rPr>
                <w:rFonts w:ascii="Arial" w:hAnsi="Arial" w:cs="Arial"/>
                <w:sz w:val="20"/>
                <w:szCs w:val="20"/>
              </w:rPr>
            </w:pPr>
            <w:r w:rsidRPr="00C36754">
              <w:rPr>
                <w:rFonts w:ascii="Arial" w:hAnsi="Arial" w:cs="Arial"/>
                <w:sz w:val="20"/>
                <w:szCs w:val="20"/>
              </w:rPr>
              <w:t>RCES is in the ON (REMOTE) position</w:t>
            </w:r>
          </w:p>
          <w:p w14:paraId="0D98DD34" w14:textId="77777777" w:rsidR="00A00C2A" w:rsidRPr="00C36754" w:rsidRDefault="00A00C2A" w:rsidP="00A40B01">
            <w:pPr>
              <w:pStyle w:val="ListParagraph"/>
              <w:numPr>
                <w:ilvl w:val="0"/>
                <w:numId w:val="37"/>
              </w:numPr>
              <w:rPr>
                <w:rFonts w:ascii="Arial" w:hAnsi="Arial" w:cs="Arial"/>
                <w:sz w:val="20"/>
                <w:szCs w:val="20"/>
              </w:rPr>
            </w:pPr>
            <w:r w:rsidRPr="00C36754">
              <w:rPr>
                <w:rFonts w:ascii="Arial" w:hAnsi="Arial" w:cs="Arial"/>
                <w:sz w:val="20"/>
                <w:szCs w:val="20"/>
              </w:rPr>
              <w:t>Black Start Shutdown is OFF</w:t>
            </w:r>
          </w:p>
          <w:p w14:paraId="3C6ACFC2" w14:textId="7B2FC425" w:rsidR="00A00C2A" w:rsidRPr="00C36754" w:rsidRDefault="00C36754" w:rsidP="00A40B01">
            <w:pPr>
              <w:pStyle w:val="ListParagraph"/>
              <w:numPr>
                <w:ilvl w:val="0"/>
                <w:numId w:val="37"/>
              </w:numPr>
              <w:rPr>
                <w:rFonts w:ascii="Arial" w:hAnsi="Arial" w:cs="Arial"/>
                <w:sz w:val="20"/>
                <w:szCs w:val="20"/>
              </w:rPr>
            </w:pPr>
            <w:proofErr w:type="spellStart"/>
            <w:r>
              <w:rPr>
                <w:rFonts w:ascii="Arial" w:hAnsi="Arial" w:cs="Arial"/>
                <w:sz w:val="20"/>
              </w:rPr>
              <w:t>Blackstart</w:t>
            </w:r>
            <w:proofErr w:type="spellEnd"/>
            <w:r>
              <w:rPr>
                <w:rFonts w:ascii="Arial" w:hAnsi="Arial" w:cs="Arial"/>
                <w:sz w:val="20"/>
              </w:rPr>
              <w:t xml:space="preserve"> Shutdown blue</w:t>
            </w:r>
            <w:r w:rsidRPr="00C72556">
              <w:rPr>
                <w:rFonts w:ascii="Arial" w:hAnsi="Arial" w:cs="Arial"/>
                <w:sz w:val="20"/>
              </w:rPr>
              <w:t xml:space="preserve"> lamp </w:t>
            </w:r>
            <w:r w:rsidR="00A00C2A" w:rsidRPr="00C36754">
              <w:rPr>
                <w:rFonts w:ascii="Arial" w:hAnsi="Arial" w:cs="Arial"/>
                <w:sz w:val="20"/>
              </w:rPr>
              <w:t>is OFF</w:t>
            </w:r>
            <w:r w:rsidR="00A00C2A" w:rsidRPr="00C36754">
              <w:rPr>
                <w:rFonts w:ascii="Arial" w:hAnsi="Arial" w:cs="Arial"/>
                <w:sz w:val="20"/>
                <w:szCs w:val="20"/>
              </w:rPr>
              <w:t xml:space="preserve"> in PPM control room</w:t>
            </w:r>
          </w:p>
          <w:p w14:paraId="68B12455" w14:textId="77777777" w:rsidR="00A00C2A" w:rsidRPr="00C36754" w:rsidRDefault="00A00C2A" w:rsidP="00A40B01">
            <w:pPr>
              <w:pStyle w:val="ListParagraph"/>
              <w:numPr>
                <w:ilvl w:val="0"/>
                <w:numId w:val="37"/>
              </w:numPr>
              <w:rPr>
                <w:rFonts w:ascii="Arial" w:hAnsi="Arial" w:cs="Arial"/>
                <w:sz w:val="20"/>
                <w:szCs w:val="20"/>
              </w:rPr>
            </w:pPr>
            <w:r w:rsidRPr="00C36754">
              <w:rPr>
                <w:rFonts w:ascii="Arial" w:hAnsi="Arial" w:cs="Arial"/>
                <w:sz w:val="20"/>
                <w:szCs w:val="20"/>
              </w:rPr>
              <w:t>Grid Connected Transformer on load tap changer is in automatic mode</w:t>
            </w:r>
          </w:p>
          <w:p w14:paraId="76EE9091" w14:textId="6ECBCF6E" w:rsidR="00A00C2A" w:rsidRPr="00C36754" w:rsidRDefault="00A00C2A" w:rsidP="00A00C2A">
            <w:pPr>
              <w:pStyle w:val="ListParagraph"/>
              <w:numPr>
                <w:ilvl w:val="0"/>
                <w:numId w:val="37"/>
              </w:numPr>
              <w:rPr>
                <w:sz w:val="20"/>
              </w:rPr>
            </w:pPr>
            <w:r w:rsidRPr="00C36754">
              <w:rPr>
                <w:rFonts w:ascii="Arial" w:hAnsi="Arial" w:cs="Arial"/>
                <w:sz w:val="20"/>
                <w:szCs w:val="20"/>
              </w:rPr>
              <w:t>Grid Connected Transformer is in automatic mode</w:t>
            </w:r>
          </w:p>
        </w:tc>
        <w:tc>
          <w:tcPr>
            <w:tcW w:w="1168" w:type="dxa"/>
            <w:vAlign w:val="center"/>
          </w:tcPr>
          <w:p w14:paraId="392CF0A5" w14:textId="77777777" w:rsidR="00A00C2A" w:rsidRPr="00C36754" w:rsidRDefault="00A00C2A" w:rsidP="00AD1615">
            <w:pPr>
              <w:pStyle w:val="BodyText"/>
              <w:rPr>
                <w:sz w:val="20"/>
              </w:rPr>
            </w:pPr>
          </w:p>
        </w:tc>
        <w:tc>
          <w:tcPr>
            <w:tcW w:w="3230" w:type="dxa"/>
            <w:shd w:val="clear" w:color="auto" w:fill="D9D9D9" w:themeFill="background1" w:themeFillShade="D9"/>
            <w:vAlign w:val="center"/>
          </w:tcPr>
          <w:p w14:paraId="1BE1A726" w14:textId="77777777" w:rsidR="00A00C2A" w:rsidRPr="00C36754" w:rsidRDefault="00A00C2A" w:rsidP="00A40B01">
            <w:pPr>
              <w:pStyle w:val="BodyText"/>
              <w:numPr>
                <w:ilvl w:val="0"/>
                <w:numId w:val="38"/>
              </w:numPr>
              <w:spacing w:before="120"/>
              <w:rPr>
                <w:sz w:val="20"/>
              </w:rPr>
            </w:pPr>
            <w:r w:rsidRPr="00C36754">
              <w:rPr>
                <w:sz w:val="20"/>
              </w:rPr>
              <w:t>110 kV CB ____</w:t>
            </w:r>
          </w:p>
          <w:p w14:paraId="3AD61DC5" w14:textId="77777777" w:rsidR="00A00C2A" w:rsidRPr="00C36754" w:rsidRDefault="00A00C2A" w:rsidP="00A40B01">
            <w:pPr>
              <w:pStyle w:val="BodyText"/>
              <w:numPr>
                <w:ilvl w:val="0"/>
                <w:numId w:val="38"/>
              </w:numPr>
              <w:spacing w:before="120"/>
              <w:rPr>
                <w:sz w:val="20"/>
              </w:rPr>
            </w:pPr>
            <w:r w:rsidRPr="00C36754">
              <w:rPr>
                <w:sz w:val="20"/>
              </w:rPr>
              <w:t>PPM CB ____</w:t>
            </w:r>
          </w:p>
          <w:p w14:paraId="4340D48D" w14:textId="77777777" w:rsidR="00A00C2A" w:rsidRPr="00C36754" w:rsidRDefault="00A00C2A" w:rsidP="00A40B01">
            <w:pPr>
              <w:pStyle w:val="BodyText"/>
              <w:numPr>
                <w:ilvl w:val="0"/>
                <w:numId w:val="38"/>
              </w:numPr>
              <w:spacing w:before="120"/>
              <w:rPr>
                <w:sz w:val="20"/>
              </w:rPr>
            </w:pPr>
            <w:r w:rsidRPr="00C36754">
              <w:rPr>
                <w:sz w:val="20"/>
              </w:rPr>
              <w:t>RCES status: ____</w:t>
            </w:r>
          </w:p>
          <w:p w14:paraId="2926F1BA" w14:textId="77777777" w:rsidR="00A00C2A" w:rsidRPr="00C36754" w:rsidRDefault="00A00C2A" w:rsidP="00A40B01">
            <w:pPr>
              <w:pStyle w:val="BodyText"/>
              <w:numPr>
                <w:ilvl w:val="0"/>
                <w:numId w:val="38"/>
              </w:numPr>
              <w:spacing w:before="120"/>
              <w:rPr>
                <w:sz w:val="20"/>
              </w:rPr>
            </w:pPr>
            <w:r w:rsidRPr="00C36754">
              <w:rPr>
                <w:sz w:val="20"/>
              </w:rPr>
              <w:t>ON / OFF</w:t>
            </w:r>
          </w:p>
          <w:p w14:paraId="56143181" w14:textId="77777777" w:rsidR="00A00C2A" w:rsidRPr="00C36754" w:rsidRDefault="00A00C2A" w:rsidP="00A40B01">
            <w:pPr>
              <w:pStyle w:val="BodyText"/>
              <w:numPr>
                <w:ilvl w:val="0"/>
                <w:numId w:val="38"/>
              </w:numPr>
              <w:spacing w:before="120"/>
              <w:rPr>
                <w:sz w:val="20"/>
              </w:rPr>
            </w:pPr>
            <w:r w:rsidRPr="00C36754">
              <w:rPr>
                <w:sz w:val="20"/>
              </w:rPr>
              <w:t>ON / OFF</w:t>
            </w:r>
          </w:p>
          <w:p w14:paraId="5FBBFFE6" w14:textId="77777777" w:rsidR="00A00C2A" w:rsidRPr="00C36754" w:rsidRDefault="00A00C2A" w:rsidP="00A40B01">
            <w:pPr>
              <w:pStyle w:val="BodyText"/>
              <w:numPr>
                <w:ilvl w:val="0"/>
                <w:numId w:val="38"/>
              </w:numPr>
              <w:spacing w:before="120"/>
              <w:rPr>
                <w:sz w:val="20"/>
              </w:rPr>
            </w:pPr>
            <w:r w:rsidRPr="00C36754">
              <w:rPr>
                <w:sz w:val="20"/>
              </w:rPr>
              <w:t>Automatic / Manual</w:t>
            </w:r>
          </w:p>
          <w:p w14:paraId="0C18BCBE" w14:textId="4A54F2D2" w:rsidR="00A00C2A" w:rsidRPr="00C36754" w:rsidRDefault="00A00C2A" w:rsidP="00A00C2A">
            <w:pPr>
              <w:pStyle w:val="BodyText"/>
              <w:numPr>
                <w:ilvl w:val="0"/>
                <w:numId w:val="38"/>
              </w:numPr>
              <w:spacing w:before="120"/>
              <w:rPr>
                <w:sz w:val="20"/>
              </w:rPr>
            </w:pPr>
            <w:r w:rsidRPr="00C36754">
              <w:rPr>
                <w:sz w:val="20"/>
              </w:rPr>
              <w:t>Tap ____</w:t>
            </w:r>
          </w:p>
        </w:tc>
      </w:tr>
      <w:tr w:rsidR="00C36754" w:rsidRPr="00C36754" w14:paraId="00420B7F" w14:textId="77777777" w:rsidTr="00D52CA5">
        <w:trPr>
          <w:cantSplit/>
          <w:jc w:val="center"/>
        </w:trPr>
        <w:tc>
          <w:tcPr>
            <w:tcW w:w="650" w:type="dxa"/>
            <w:vAlign w:val="center"/>
          </w:tcPr>
          <w:p w14:paraId="29EA56A5" w14:textId="5B4BC090" w:rsidR="00A00C2A" w:rsidRPr="00C36754" w:rsidRDefault="00A00C2A" w:rsidP="00A00C2A">
            <w:pPr>
              <w:pStyle w:val="BodyText"/>
              <w:jc w:val="center"/>
              <w:rPr>
                <w:sz w:val="20"/>
              </w:rPr>
            </w:pPr>
            <w:r w:rsidRPr="00C36754">
              <w:rPr>
                <w:sz w:val="20"/>
              </w:rPr>
              <w:t>9</w:t>
            </w:r>
          </w:p>
        </w:tc>
        <w:tc>
          <w:tcPr>
            <w:tcW w:w="5386" w:type="dxa"/>
            <w:vAlign w:val="center"/>
          </w:tcPr>
          <w:p w14:paraId="1E0AB0E4" w14:textId="67CA5B20" w:rsidR="00A00C2A" w:rsidRPr="00C36754" w:rsidRDefault="00A00C2A" w:rsidP="00771D71">
            <w:pPr>
              <w:pStyle w:val="BodyText"/>
              <w:rPr>
                <w:sz w:val="20"/>
              </w:rPr>
            </w:pPr>
            <w:r w:rsidRPr="00C36754">
              <w:rPr>
                <w:sz w:val="20"/>
              </w:rPr>
              <w:t xml:space="preserve">Confirm that any relevant Special Protection Schemes are returned to the correct status, as required by NCC </w:t>
            </w:r>
            <w:r w:rsidR="00771D71" w:rsidRPr="00C36754">
              <w:rPr>
                <w:sz w:val="20"/>
              </w:rPr>
              <w:t>Transmission Desk</w:t>
            </w:r>
            <w:r w:rsidRPr="00C36754">
              <w:rPr>
                <w:sz w:val="20"/>
              </w:rPr>
              <w:t>.</w:t>
            </w:r>
          </w:p>
        </w:tc>
        <w:tc>
          <w:tcPr>
            <w:tcW w:w="1168" w:type="dxa"/>
            <w:vAlign w:val="center"/>
          </w:tcPr>
          <w:p w14:paraId="1B30D01B" w14:textId="77777777" w:rsidR="00A00C2A" w:rsidRPr="00C36754" w:rsidRDefault="00A00C2A" w:rsidP="00D52CA5">
            <w:pPr>
              <w:pStyle w:val="BodyText"/>
              <w:rPr>
                <w:sz w:val="20"/>
              </w:rPr>
            </w:pPr>
          </w:p>
        </w:tc>
        <w:tc>
          <w:tcPr>
            <w:tcW w:w="3230" w:type="dxa"/>
            <w:shd w:val="clear" w:color="auto" w:fill="D9D9D9" w:themeFill="background1" w:themeFillShade="D9"/>
            <w:vAlign w:val="center"/>
          </w:tcPr>
          <w:p w14:paraId="3AAC54E8" w14:textId="77777777" w:rsidR="00A00C2A" w:rsidRPr="00C36754" w:rsidRDefault="00A00C2A" w:rsidP="00D52CA5">
            <w:pPr>
              <w:pStyle w:val="BodyText"/>
              <w:spacing w:before="120"/>
              <w:rPr>
                <w:sz w:val="20"/>
              </w:rPr>
            </w:pPr>
          </w:p>
        </w:tc>
      </w:tr>
      <w:tr w:rsidR="00C36754" w:rsidRPr="00C36754" w14:paraId="215BDC50" w14:textId="77777777" w:rsidTr="00D52CA5">
        <w:trPr>
          <w:cantSplit/>
          <w:jc w:val="center"/>
        </w:trPr>
        <w:tc>
          <w:tcPr>
            <w:tcW w:w="650" w:type="dxa"/>
            <w:vAlign w:val="center"/>
          </w:tcPr>
          <w:p w14:paraId="0B933920" w14:textId="475D026C" w:rsidR="00A00C2A" w:rsidRPr="00C36754" w:rsidRDefault="00A00C2A" w:rsidP="00A00C2A">
            <w:pPr>
              <w:pStyle w:val="BodyText"/>
              <w:jc w:val="center"/>
              <w:rPr>
                <w:sz w:val="20"/>
              </w:rPr>
            </w:pPr>
            <w:r w:rsidRPr="00C36754">
              <w:rPr>
                <w:sz w:val="20"/>
              </w:rPr>
              <w:lastRenderedPageBreak/>
              <w:t>10</w:t>
            </w:r>
          </w:p>
        </w:tc>
        <w:tc>
          <w:tcPr>
            <w:tcW w:w="5386" w:type="dxa"/>
            <w:vAlign w:val="center"/>
          </w:tcPr>
          <w:p w14:paraId="2A034470" w14:textId="5916CB64" w:rsidR="00A00C2A" w:rsidRPr="00C36754" w:rsidRDefault="00A00C2A" w:rsidP="00771D71">
            <w:pPr>
              <w:pStyle w:val="BodyText"/>
              <w:rPr>
                <w:sz w:val="20"/>
              </w:rPr>
            </w:pPr>
            <w:r w:rsidRPr="00C36754">
              <w:rPr>
                <w:sz w:val="20"/>
              </w:rPr>
              <w:t xml:space="preserve">With permission of NCC </w:t>
            </w:r>
            <w:r w:rsidR="00771D71" w:rsidRPr="00C36754">
              <w:rPr>
                <w:sz w:val="20"/>
              </w:rPr>
              <w:t>Transmission Desk</w:t>
            </w:r>
            <w:r w:rsidRPr="00C36754">
              <w:rPr>
                <w:sz w:val="20"/>
              </w:rPr>
              <w:t>, PPM restores the PPM to normal operation</w:t>
            </w:r>
          </w:p>
        </w:tc>
        <w:tc>
          <w:tcPr>
            <w:tcW w:w="1168" w:type="dxa"/>
            <w:vAlign w:val="center"/>
          </w:tcPr>
          <w:p w14:paraId="5A653EEC" w14:textId="77777777" w:rsidR="00A00C2A" w:rsidRPr="00C36754" w:rsidRDefault="00A00C2A" w:rsidP="00D52CA5">
            <w:pPr>
              <w:pStyle w:val="BodyText"/>
              <w:rPr>
                <w:sz w:val="20"/>
              </w:rPr>
            </w:pPr>
          </w:p>
        </w:tc>
        <w:tc>
          <w:tcPr>
            <w:tcW w:w="3230" w:type="dxa"/>
            <w:shd w:val="clear" w:color="auto" w:fill="D9D9D9" w:themeFill="background1" w:themeFillShade="D9"/>
            <w:vAlign w:val="center"/>
          </w:tcPr>
          <w:p w14:paraId="792BD373" w14:textId="77777777" w:rsidR="00A00C2A" w:rsidRPr="00C36754" w:rsidRDefault="00A00C2A" w:rsidP="00D52CA5">
            <w:pPr>
              <w:pStyle w:val="BodyText"/>
              <w:spacing w:before="120"/>
              <w:rPr>
                <w:sz w:val="20"/>
              </w:rPr>
            </w:pPr>
          </w:p>
        </w:tc>
      </w:tr>
      <w:tr w:rsidR="00C36754" w:rsidRPr="00C36754" w14:paraId="46E7DFEE" w14:textId="77777777" w:rsidTr="00AD1615">
        <w:trPr>
          <w:cantSplit/>
          <w:jc w:val="center"/>
        </w:trPr>
        <w:tc>
          <w:tcPr>
            <w:tcW w:w="650" w:type="dxa"/>
            <w:vAlign w:val="center"/>
          </w:tcPr>
          <w:p w14:paraId="1A2E0B2F" w14:textId="72395B2E" w:rsidR="00A00C2A" w:rsidRPr="00C36754" w:rsidRDefault="00A00C2A" w:rsidP="00AD1615">
            <w:pPr>
              <w:pStyle w:val="BodyText"/>
              <w:jc w:val="center"/>
              <w:rPr>
                <w:sz w:val="20"/>
              </w:rPr>
            </w:pPr>
            <w:r w:rsidRPr="00C36754">
              <w:rPr>
                <w:sz w:val="20"/>
              </w:rPr>
              <w:t>11</w:t>
            </w:r>
          </w:p>
        </w:tc>
        <w:tc>
          <w:tcPr>
            <w:tcW w:w="5386" w:type="dxa"/>
            <w:vAlign w:val="center"/>
          </w:tcPr>
          <w:p w14:paraId="736FDB72" w14:textId="13B32930" w:rsidR="00A00C2A" w:rsidRPr="00C36754" w:rsidRDefault="00A00C2A" w:rsidP="00AD1615">
            <w:pPr>
              <w:pStyle w:val="BodyText"/>
              <w:rPr>
                <w:sz w:val="20"/>
              </w:rPr>
            </w:pPr>
            <w:r w:rsidRPr="00C36754">
              <w:rPr>
                <w:sz w:val="20"/>
              </w:rPr>
              <w:t xml:space="preserve">PPM requests NCC to turn APC ON and issue a set-point of </w:t>
            </w:r>
            <w:r w:rsidRPr="00C36754">
              <w:rPr>
                <w:sz w:val="20"/>
                <w:highlight w:val="yellow"/>
              </w:rPr>
              <w:t>[insert 90% of Registered Capacity]</w:t>
            </w:r>
            <w:r w:rsidRPr="00C36754">
              <w:rPr>
                <w:sz w:val="20"/>
              </w:rPr>
              <w:t xml:space="preserve"> MW</w:t>
            </w:r>
          </w:p>
        </w:tc>
        <w:tc>
          <w:tcPr>
            <w:tcW w:w="1168" w:type="dxa"/>
            <w:vAlign w:val="center"/>
          </w:tcPr>
          <w:p w14:paraId="2542884C" w14:textId="77777777" w:rsidR="00A00C2A" w:rsidRPr="00C36754" w:rsidRDefault="00A00C2A" w:rsidP="00AD1615">
            <w:pPr>
              <w:pStyle w:val="BodyText"/>
              <w:rPr>
                <w:sz w:val="20"/>
              </w:rPr>
            </w:pPr>
          </w:p>
        </w:tc>
        <w:tc>
          <w:tcPr>
            <w:tcW w:w="3230" w:type="dxa"/>
            <w:shd w:val="clear" w:color="auto" w:fill="D9D9D9" w:themeFill="background1" w:themeFillShade="D9"/>
            <w:vAlign w:val="center"/>
          </w:tcPr>
          <w:p w14:paraId="04738409" w14:textId="77777777" w:rsidR="00A00C2A" w:rsidRPr="00C36754" w:rsidRDefault="00A00C2A" w:rsidP="00AD1615">
            <w:pPr>
              <w:pStyle w:val="BodyText"/>
              <w:spacing w:before="120"/>
              <w:rPr>
                <w:sz w:val="20"/>
              </w:rPr>
            </w:pPr>
            <w:r w:rsidRPr="00C36754">
              <w:rPr>
                <w:sz w:val="20"/>
              </w:rPr>
              <w:t>APC: ____</w:t>
            </w:r>
          </w:p>
          <w:p w14:paraId="5E9CF821" w14:textId="77777777" w:rsidR="00A00C2A" w:rsidRPr="00C36754" w:rsidRDefault="00A00C2A" w:rsidP="00AD1615">
            <w:pPr>
              <w:pStyle w:val="BodyText"/>
              <w:spacing w:before="120"/>
              <w:rPr>
                <w:sz w:val="20"/>
              </w:rPr>
            </w:pPr>
            <w:proofErr w:type="gramStart"/>
            <w:r w:rsidRPr="00C36754">
              <w:rPr>
                <w:sz w:val="20"/>
              </w:rPr>
              <w:t>Set-point</w:t>
            </w:r>
            <w:proofErr w:type="gramEnd"/>
            <w:r w:rsidRPr="00C36754">
              <w:rPr>
                <w:sz w:val="20"/>
              </w:rPr>
              <w:t xml:space="preserve"> received: ____</w:t>
            </w:r>
          </w:p>
        </w:tc>
      </w:tr>
      <w:tr w:rsidR="00C36754" w:rsidRPr="00C36754" w14:paraId="46ABF936" w14:textId="77777777" w:rsidTr="00AD1615">
        <w:trPr>
          <w:cantSplit/>
          <w:jc w:val="center"/>
        </w:trPr>
        <w:tc>
          <w:tcPr>
            <w:tcW w:w="650" w:type="dxa"/>
            <w:vAlign w:val="center"/>
          </w:tcPr>
          <w:p w14:paraId="4886946A" w14:textId="4D34DAE6" w:rsidR="00A00C2A" w:rsidRPr="00C36754" w:rsidRDefault="00A00C2A" w:rsidP="00A00C2A">
            <w:pPr>
              <w:pStyle w:val="BodyText"/>
              <w:jc w:val="center"/>
              <w:rPr>
                <w:sz w:val="20"/>
              </w:rPr>
            </w:pPr>
            <w:r w:rsidRPr="00C36754">
              <w:rPr>
                <w:sz w:val="20"/>
              </w:rPr>
              <w:t>12</w:t>
            </w:r>
          </w:p>
        </w:tc>
        <w:tc>
          <w:tcPr>
            <w:tcW w:w="5386" w:type="dxa"/>
            <w:vAlign w:val="center"/>
          </w:tcPr>
          <w:p w14:paraId="6DF87003" w14:textId="5B3FC63E" w:rsidR="00A00C2A" w:rsidRPr="00C36754" w:rsidRDefault="00A00C2A" w:rsidP="00AD1615">
            <w:pPr>
              <w:pStyle w:val="BodyText"/>
              <w:rPr>
                <w:sz w:val="20"/>
              </w:rPr>
            </w:pPr>
            <w:r w:rsidRPr="00C36754">
              <w:rPr>
                <w:sz w:val="20"/>
              </w:rPr>
              <w:t xml:space="preserve">PPM requests NCC to issue a set-point of </w:t>
            </w:r>
            <w:r w:rsidRPr="00C36754">
              <w:rPr>
                <w:sz w:val="20"/>
                <w:highlight w:val="yellow"/>
              </w:rPr>
              <w:t>[insert 100% of Registered Capacity]</w:t>
            </w:r>
            <w:r w:rsidRPr="00C36754">
              <w:rPr>
                <w:sz w:val="20"/>
              </w:rPr>
              <w:t xml:space="preserve"> MW and turn APC OFF</w:t>
            </w:r>
          </w:p>
        </w:tc>
        <w:tc>
          <w:tcPr>
            <w:tcW w:w="1168" w:type="dxa"/>
            <w:vAlign w:val="center"/>
          </w:tcPr>
          <w:p w14:paraId="6EEE0432" w14:textId="77777777" w:rsidR="00A00C2A" w:rsidRPr="00C36754" w:rsidRDefault="00A00C2A" w:rsidP="00AD1615">
            <w:pPr>
              <w:pStyle w:val="BodyText"/>
              <w:rPr>
                <w:sz w:val="20"/>
              </w:rPr>
            </w:pPr>
          </w:p>
        </w:tc>
        <w:tc>
          <w:tcPr>
            <w:tcW w:w="3230" w:type="dxa"/>
            <w:shd w:val="clear" w:color="auto" w:fill="D9D9D9" w:themeFill="background1" w:themeFillShade="D9"/>
            <w:vAlign w:val="center"/>
          </w:tcPr>
          <w:p w14:paraId="3C23DB97" w14:textId="77777777" w:rsidR="00A00C2A" w:rsidRPr="00C36754" w:rsidRDefault="00A00C2A" w:rsidP="00AD1615">
            <w:pPr>
              <w:pStyle w:val="BodyText"/>
              <w:spacing w:before="120"/>
              <w:rPr>
                <w:sz w:val="20"/>
              </w:rPr>
            </w:pPr>
            <w:proofErr w:type="gramStart"/>
            <w:r w:rsidRPr="00C36754">
              <w:rPr>
                <w:sz w:val="20"/>
              </w:rPr>
              <w:t>Set-point</w:t>
            </w:r>
            <w:proofErr w:type="gramEnd"/>
            <w:r w:rsidRPr="00C36754">
              <w:rPr>
                <w:sz w:val="20"/>
              </w:rPr>
              <w:t xml:space="preserve"> received: ____</w:t>
            </w:r>
          </w:p>
        </w:tc>
      </w:tr>
      <w:tr w:rsidR="00C36754" w:rsidRPr="00C36754" w14:paraId="32DA2761" w14:textId="77777777" w:rsidTr="00AD1615">
        <w:trPr>
          <w:cantSplit/>
          <w:jc w:val="center"/>
        </w:trPr>
        <w:tc>
          <w:tcPr>
            <w:tcW w:w="650" w:type="dxa"/>
            <w:vAlign w:val="center"/>
          </w:tcPr>
          <w:p w14:paraId="4E845FC9" w14:textId="4AB52C02" w:rsidR="00A00C2A" w:rsidRPr="00C36754" w:rsidRDefault="00A00C2A" w:rsidP="00A00C2A">
            <w:pPr>
              <w:pStyle w:val="BodyText"/>
              <w:jc w:val="center"/>
              <w:rPr>
                <w:sz w:val="20"/>
              </w:rPr>
            </w:pPr>
            <w:r w:rsidRPr="00C36754">
              <w:rPr>
                <w:sz w:val="20"/>
              </w:rPr>
              <w:t>13</w:t>
            </w:r>
          </w:p>
        </w:tc>
        <w:tc>
          <w:tcPr>
            <w:tcW w:w="5386" w:type="dxa"/>
            <w:vAlign w:val="center"/>
          </w:tcPr>
          <w:p w14:paraId="475B93B0" w14:textId="236636CC" w:rsidR="00A00C2A" w:rsidRPr="00C36754" w:rsidRDefault="00A00C2A" w:rsidP="00A00C2A">
            <w:pPr>
              <w:pStyle w:val="BodyText"/>
              <w:rPr>
                <w:sz w:val="20"/>
              </w:rPr>
            </w:pPr>
            <w:r w:rsidRPr="00C36754">
              <w:rPr>
                <w:sz w:val="20"/>
              </w:rPr>
              <w:t>PPM informs NCC that the Black Start Shutdown test is complete</w:t>
            </w:r>
          </w:p>
        </w:tc>
        <w:tc>
          <w:tcPr>
            <w:tcW w:w="1168" w:type="dxa"/>
            <w:vAlign w:val="center"/>
          </w:tcPr>
          <w:p w14:paraId="1F3D8F78" w14:textId="77777777" w:rsidR="00A00C2A" w:rsidRPr="00C36754" w:rsidRDefault="00A00C2A" w:rsidP="00AD1615">
            <w:pPr>
              <w:pStyle w:val="BodyText"/>
              <w:rPr>
                <w:sz w:val="20"/>
              </w:rPr>
            </w:pPr>
          </w:p>
        </w:tc>
        <w:tc>
          <w:tcPr>
            <w:tcW w:w="3230" w:type="dxa"/>
            <w:shd w:val="clear" w:color="auto" w:fill="D9D9D9" w:themeFill="background1" w:themeFillShade="D9"/>
            <w:vAlign w:val="center"/>
          </w:tcPr>
          <w:p w14:paraId="17B5C1D8" w14:textId="77777777" w:rsidR="00A00C2A" w:rsidRPr="00C36754" w:rsidRDefault="00A00C2A" w:rsidP="00AD1615">
            <w:pPr>
              <w:pStyle w:val="BodyText"/>
              <w:spacing w:before="120"/>
              <w:rPr>
                <w:sz w:val="20"/>
              </w:rPr>
            </w:pPr>
          </w:p>
        </w:tc>
      </w:tr>
    </w:tbl>
    <w:p w14:paraId="326E5161" w14:textId="1861045F" w:rsidR="00470DD2" w:rsidRPr="00C36754" w:rsidRDefault="00470DD2">
      <w:pPr>
        <w:rPr>
          <w:rFonts w:cs="Arial"/>
          <w:b/>
          <w:bCs/>
          <w:iCs/>
          <w:sz w:val="24"/>
          <w:szCs w:val="28"/>
        </w:rPr>
      </w:pPr>
    </w:p>
    <w:p w14:paraId="1C34D25C" w14:textId="7BA82E31" w:rsidR="00717518" w:rsidRPr="00C36754" w:rsidRDefault="006B498F">
      <w:pPr>
        <w:rPr>
          <w:b/>
        </w:rPr>
      </w:pPr>
      <w:r w:rsidRPr="00C36754">
        <w:rPr>
          <w:b/>
        </w:rPr>
        <w:br w:type="page"/>
      </w:r>
    </w:p>
    <w:p w14:paraId="3DC3681B" w14:textId="77777777" w:rsidR="002B060C" w:rsidRPr="00C36754" w:rsidRDefault="002B060C" w:rsidP="002B060C">
      <w:pPr>
        <w:pStyle w:val="Heading2"/>
      </w:pPr>
      <w:bookmarkStart w:id="15" w:name="_Toc421266640"/>
      <w:bookmarkStart w:id="16" w:name="_Toc39222000"/>
      <w:r w:rsidRPr="00C36754">
        <w:lastRenderedPageBreak/>
        <w:t>Comments &amp; Signatures</w:t>
      </w:r>
      <w:bookmarkEnd w:id="15"/>
      <w:bookmarkEnd w:id="16"/>
    </w:p>
    <w:tbl>
      <w:tblPr>
        <w:tblStyle w:val="TableGrid"/>
        <w:tblW w:w="10434" w:type="dxa"/>
        <w:jc w:val="center"/>
        <w:tblLook w:val="04A0" w:firstRow="1" w:lastRow="0" w:firstColumn="1" w:lastColumn="0" w:noHBand="0" w:noVBand="1"/>
      </w:tblPr>
      <w:tblGrid>
        <w:gridCol w:w="10434"/>
      </w:tblGrid>
      <w:tr w:rsidR="00C36754" w:rsidRPr="00C36754" w14:paraId="288706E9" w14:textId="77777777" w:rsidTr="00FC485A">
        <w:trPr>
          <w:jc w:val="center"/>
        </w:trPr>
        <w:tc>
          <w:tcPr>
            <w:tcW w:w="10434" w:type="dxa"/>
          </w:tcPr>
          <w:p w14:paraId="288706CB" w14:textId="77777777" w:rsidR="00420AFF" w:rsidRPr="00C36754" w:rsidRDefault="00420AFF" w:rsidP="00C11153">
            <w:pPr>
              <w:spacing w:before="480" w:after="480"/>
              <w:rPr>
                <w:rFonts w:cs="Arial"/>
                <w:b/>
                <w:sz w:val="28"/>
                <w:szCs w:val="28"/>
              </w:rPr>
            </w:pPr>
            <w:r w:rsidRPr="00C36754">
              <w:rPr>
                <w:rFonts w:cs="Arial"/>
                <w:b/>
                <w:sz w:val="28"/>
                <w:szCs w:val="28"/>
              </w:rPr>
              <w:t xml:space="preserve">Comments: </w:t>
            </w:r>
          </w:p>
          <w:p w14:paraId="288706CC" w14:textId="77777777" w:rsidR="00420AFF" w:rsidRPr="00C36754" w:rsidRDefault="00420AFF" w:rsidP="00C11153"/>
          <w:p w14:paraId="288706CD" w14:textId="77777777" w:rsidR="00420AFF" w:rsidRPr="00C36754" w:rsidRDefault="00420AFF" w:rsidP="00C11153"/>
          <w:p w14:paraId="288706CE" w14:textId="77777777" w:rsidR="00420AFF" w:rsidRPr="00C36754" w:rsidRDefault="00420AFF" w:rsidP="00C11153"/>
          <w:p w14:paraId="288706CF" w14:textId="77777777" w:rsidR="00420AFF" w:rsidRPr="00C36754" w:rsidRDefault="00420AFF" w:rsidP="00C11153"/>
          <w:p w14:paraId="288706D0" w14:textId="77777777" w:rsidR="00420AFF" w:rsidRPr="00C36754" w:rsidRDefault="00420AFF" w:rsidP="00C11153"/>
          <w:p w14:paraId="288706D1" w14:textId="77777777" w:rsidR="00420AFF" w:rsidRPr="00C36754" w:rsidRDefault="00420AFF" w:rsidP="00C11153"/>
          <w:p w14:paraId="288706D2" w14:textId="77777777" w:rsidR="00420AFF" w:rsidRPr="00C36754" w:rsidRDefault="00420AFF" w:rsidP="00C11153"/>
          <w:p w14:paraId="288706D3" w14:textId="77777777" w:rsidR="00420AFF" w:rsidRPr="00C36754" w:rsidRDefault="00420AFF" w:rsidP="00C11153"/>
          <w:p w14:paraId="288706D4" w14:textId="77777777" w:rsidR="00420AFF" w:rsidRPr="00C36754" w:rsidRDefault="00420AFF" w:rsidP="00C11153"/>
          <w:p w14:paraId="288706D5" w14:textId="77777777" w:rsidR="00420AFF" w:rsidRPr="00C36754" w:rsidRDefault="00420AFF" w:rsidP="00C11153"/>
          <w:p w14:paraId="288706D6" w14:textId="77777777" w:rsidR="00420AFF" w:rsidRPr="00C36754" w:rsidRDefault="00420AFF" w:rsidP="00C11153"/>
          <w:p w14:paraId="288706D7" w14:textId="77777777" w:rsidR="00420AFF" w:rsidRPr="00C36754" w:rsidRDefault="00420AFF" w:rsidP="00C11153"/>
          <w:p w14:paraId="288706D8" w14:textId="77777777" w:rsidR="00420AFF" w:rsidRPr="00C36754" w:rsidRDefault="00420AFF" w:rsidP="00C11153"/>
          <w:p w14:paraId="288706D9" w14:textId="77777777" w:rsidR="00420AFF" w:rsidRPr="00C36754" w:rsidRDefault="00420AFF" w:rsidP="00C11153"/>
          <w:p w14:paraId="288706DA" w14:textId="77777777" w:rsidR="00420AFF" w:rsidRPr="00C36754" w:rsidRDefault="00420AFF" w:rsidP="00C11153"/>
          <w:p w14:paraId="288706DB" w14:textId="77777777" w:rsidR="00420AFF" w:rsidRPr="00C36754" w:rsidRDefault="00420AFF" w:rsidP="00C11153"/>
          <w:p w14:paraId="288706DC" w14:textId="77777777" w:rsidR="00420AFF" w:rsidRPr="00C36754" w:rsidRDefault="00420AFF" w:rsidP="00C11153"/>
          <w:p w14:paraId="288706DD" w14:textId="77777777" w:rsidR="00420AFF" w:rsidRPr="00C36754" w:rsidRDefault="00420AFF" w:rsidP="00C11153"/>
          <w:p w14:paraId="288706DE" w14:textId="77777777" w:rsidR="00420AFF" w:rsidRPr="00C36754" w:rsidRDefault="00420AFF" w:rsidP="00C11153"/>
          <w:p w14:paraId="288706DF" w14:textId="77777777" w:rsidR="00420AFF" w:rsidRPr="00C36754" w:rsidRDefault="00420AFF" w:rsidP="00C11153"/>
          <w:p w14:paraId="288706E0" w14:textId="77777777" w:rsidR="00420AFF" w:rsidRPr="00C36754" w:rsidRDefault="00420AFF" w:rsidP="00C11153"/>
          <w:p w14:paraId="288706E1" w14:textId="77777777" w:rsidR="00420AFF" w:rsidRPr="00C36754" w:rsidRDefault="00420AFF" w:rsidP="00C11153"/>
          <w:p w14:paraId="288706E2" w14:textId="77777777" w:rsidR="00420AFF" w:rsidRPr="00C36754" w:rsidRDefault="00420AFF" w:rsidP="00C11153"/>
          <w:p w14:paraId="288706E3" w14:textId="77777777" w:rsidR="00420AFF" w:rsidRPr="00C36754" w:rsidRDefault="00420AFF" w:rsidP="00C11153"/>
          <w:p w14:paraId="288706E4" w14:textId="77777777" w:rsidR="00420AFF" w:rsidRPr="00C36754" w:rsidRDefault="00420AFF" w:rsidP="00C11153"/>
          <w:p w14:paraId="288706E5" w14:textId="77777777" w:rsidR="00420AFF" w:rsidRPr="00C36754" w:rsidRDefault="00420AFF" w:rsidP="00C11153"/>
          <w:p w14:paraId="288706E6" w14:textId="77777777" w:rsidR="00420AFF" w:rsidRPr="00C36754" w:rsidRDefault="00420AFF" w:rsidP="00C11153"/>
          <w:p w14:paraId="288706E7" w14:textId="77777777" w:rsidR="00420AFF" w:rsidRPr="00C36754" w:rsidRDefault="00420AFF" w:rsidP="00C11153"/>
          <w:p w14:paraId="288706E8" w14:textId="77777777" w:rsidR="00420AFF" w:rsidRPr="00C36754" w:rsidRDefault="00420AFF" w:rsidP="00C11153"/>
        </w:tc>
      </w:tr>
      <w:tr w:rsidR="00C36754" w:rsidRPr="00C36754" w14:paraId="288706EC" w14:textId="77777777" w:rsidTr="00FC485A">
        <w:trPr>
          <w:jc w:val="center"/>
        </w:trPr>
        <w:tc>
          <w:tcPr>
            <w:tcW w:w="10434" w:type="dxa"/>
            <w:vAlign w:val="center"/>
          </w:tcPr>
          <w:p w14:paraId="288706EA" w14:textId="2F1792F6" w:rsidR="00D63556" w:rsidRPr="00C36754" w:rsidRDefault="00BC23EC" w:rsidP="00D63556">
            <w:pPr>
              <w:spacing w:before="480" w:after="480"/>
              <w:rPr>
                <w:rFonts w:cs="Arial"/>
                <w:sz w:val="20"/>
              </w:rPr>
            </w:pPr>
            <w:r w:rsidRPr="00C36754">
              <w:rPr>
                <w:rFonts w:cs="Arial"/>
                <w:sz w:val="20"/>
              </w:rPr>
              <w:t>PPM</w:t>
            </w:r>
            <w:r w:rsidR="00D63556" w:rsidRPr="00C36754">
              <w:rPr>
                <w:rFonts w:cs="Arial"/>
                <w:sz w:val="20"/>
              </w:rPr>
              <w:t xml:space="preserve"> Witness signoff that this test has been carried out according to the test procedure, above.</w:t>
            </w:r>
          </w:p>
          <w:p w14:paraId="288706EB" w14:textId="71C58241" w:rsidR="00420AFF" w:rsidRPr="00C36754" w:rsidRDefault="00D63556" w:rsidP="003B4B64">
            <w:pPr>
              <w:spacing w:before="480" w:after="480"/>
              <w:rPr>
                <w:rFonts w:cs="Arial"/>
                <w:sz w:val="20"/>
              </w:rPr>
            </w:pPr>
            <w:r w:rsidRPr="00C36754">
              <w:rPr>
                <w:rFonts w:cs="Arial"/>
                <w:sz w:val="20"/>
              </w:rPr>
              <w:t xml:space="preserve">Signature: __________________________________                         </w:t>
            </w:r>
            <w:r w:rsidR="003B4B64" w:rsidRPr="00C36754">
              <w:rPr>
                <w:rFonts w:cs="Arial"/>
                <w:sz w:val="20"/>
              </w:rPr>
              <w:t xml:space="preserve">           </w:t>
            </w:r>
            <w:r w:rsidRPr="00C36754">
              <w:rPr>
                <w:rFonts w:cs="Arial"/>
                <w:sz w:val="20"/>
              </w:rPr>
              <w:t xml:space="preserve">   </w:t>
            </w:r>
            <w:r w:rsidR="003B4B64" w:rsidRPr="00C36754">
              <w:rPr>
                <w:rFonts w:cs="Arial"/>
                <w:sz w:val="20"/>
              </w:rPr>
              <w:t>Date</w:t>
            </w:r>
            <w:r w:rsidRPr="00C36754">
              <w:rPr>
                <w:rFonts w:cs="Arial"/>
                <w:sz w:val="20"/>
              </w:rPr>
              <w:t>: ____________________</w:t>
            </w:r>
          </w:p>
        </w:tc>
      </w:tr>
      <w:tr w:rsidR="00420AFF" w:rsidRPr="00C36754" w14:paraId="288706EF" w14:textId="77777777" w:rsidTr="00FC485A">
        <w:trPr>
          <w:jc w:val="center"/>
        </w:trPr>
        <w:tc>
          <w:tcPr>
            <w:tcW w:w="10434" w:type="dxa"/>
            <w:vAlign w:val="center"/>
          </w:tcPr>
          <w:p w14:paraId="288706ED" w14:textId="77777777" w:rsidR="00D63556" w:rsidRPr="00C36754" w:rsidRDefault="00D63556" w:rsidP="00D63556">
            <w:pPr>
              <w:spacing w:before="480" w:after="480"/>
              <w:rPr>
                <w:rFonts w:cs="Arial"/>
                <w:sz w:val="20"/>
              </w:rPr>
            </w:pPr>
            <w:r w:rsidRPr="00C36754">
              <w:rPr>
                <w:rFonts w:cs="Arial"/>
                <w:sz w:val="20"/>
              </w:rPr>
              <w:t>EirGrid Witness signoff that this test has been carried out according to the test procedure, above.</w:t>
            </w:r>
          </w:p>
          <w:p w14:paraId="288706EE" w14:textId="19190E93" w:rsidR="00420AFF" w:rsidRPr="00C36754" w:rsidRDefault="00D63556" w:rsidP="003B4B64">
            <w:pPr>
              <w:spacing w:before="480" w:after="480"/>
              <w:rPr>
                <w:rFonts w:cs="Arial"/>
                <w:sz w:val="20"/>
              </w:rPr>
            </w:pPr>
            <w:r w:rsidRPr="00C36754">
              <w:rPr>
                <w:rFonts w:cs="Arial"/>
                <w:sz w:val="20"/>
              </w:rPr>
              <w:t xml:space="preserve">Signature: __________________________________                            </w:t>
            </w:r>
            <w:r w:rsidR="003B4B64" w:rsidRPr="00C36754">
              <w:rPr>
                <w:rFonts w:cs="Arial"/>
                <w:sz w:val="20"/>
              </w:rPr>
              <w:t xml:space="preserve">           Date</w:t>
            </w:r>
            <w:r w:rsidRPr="00C36754">
              <w:rPr>
                <w:rFonts w:cs="Arial"/>
                <w:sz w:val="20"/>
              </w:rPr>
              <w:t>: ____________________</w:t>
            </w:r>
          </w:p>
        </w:tc>
      </w:tr>
    </w:tbl>
    <w:p w14:paraId="288706F0" w14:textId="77777777" w:rsidR="005B3BC5" w:rsidRPr="00C36754" w:rsidRDefault="005B3BC5" w:rsidP="006B498F">
      <w:pPr>
        <w:pStyle w:val="BodyText"/>
      </w:pPr>
    </w:p>
    <w:sectPr w:rsidR="005B3BC5" w:rsidRPr="00C36754" w:rsidSect="000B7E94">
      <w:headerReference w:type="default" r:id="rId17"/>
      <w:footerReference w:type="default" r:id="rId18"/>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706F5" w14:textId="77777777" w:rsidR="00B4068D" w:rsidRDefault="00B4068D">
      <w:r>
        <w:separator/>
      </w:r>
    </w:p>
  </w:endnote>
  <w:endnote w:type="continuationSeparator" w:id="0">
    <w:p w14:paraId="288706F6" w14:textId="77777777" w:rsidR="00B4068D" w:rsidRDefault="00B4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706FF" w14:textId="123C6C50" w:rsidR="00B4068D" w:rsidRDefault="00B4068D" w:rsidP="00FD463E">
    <w:pPr>
      <w:pStyle w:val="Footer"/>
      <w:pBdr>
        <w:top w:val="single" w:sz="12" w:space="1" w:color="auto"/>
      </w:pBdr>
      <w:tabs>
        <w:tab w:val="right" w:pos="8364"/>
      </w:tabs>
    </w:pPr>
    <w:r>
      <w:rPr>
        <w:b/>
      </w:rPr>
      <w:t>PPM_Test Procedure Black Start Shutdown</w:t>
    </w:r>
    <w:r>
      <w:tab/>
    </w:r>
    <w:r>
      <w:tab/>
      <w:t xml:space="preserve">Page </w:t>
    </w:r>
    <w:r>
      <w:fldChar w:fldCharType="begin"/>
    </w:r>
    <w:r>
      <w:instrText xml:space="preserve"> PAGE </w:instrText>
    </w:r>
    <w:r>
      <w:fldChar w:fldCharType="separate"/>
    </w:r>
    <w:r w:rsidR="00153205">
      <w:rPr>
        <w:noProof/>
      </w:rPr>
      <w:t>7</w:t>
    </w:r>
    <w:r>
      <w:rPr>
        <w:noProof/>
      </w:rPr>
      <w:fldChar w:fldCharType="end"/>
    </w:r>
    <w:bookmarkStart w:id="17" w:name="_Toc75310453"/>
    <w:bookmarkStart w:id="18" w:name="_Toc75310621"/>
    <w:bookmarkStart w:id="19" w:name="_Toc75311309"/>
    <w:bookmarkStart w:id="20" w:name="_Toc75311563"/>
    <w:bookmarkStart w:id="21" w:name="_Toc75311654"/>
    <w:r>
      <w:t xml:space="preserve"> of </w:t>
    </w:r>
    <w:r w:rsidR="00E3062B">
      <w:fldChar w:fldCharType="begin"/>
    </w:r>
    <w:r w:rsidR="00E3062B">
      <w:instrText xml:space="preserve"> NUMPAGES </w:instrText>
    </w:r>
    <w:r w:rsidR="00E3062B">
      <w:fldChar w:fldCharType="separate"/>
    </w:r>
    <w:r w:rsidR="00153205">
      <w:rPr>
        <w:noProof/>
      </w:rPr>
      <w:t>13</w:t>
    </w:r>
    <w:r w:rsidR="00E3062B">
      <w:rPr>
        <w:noProof/>
      </w:rPr>
      <w:fldChar w:fldCharType="end"/>
    </w:r>
    <w:bookmarkEnd w:id="17"/>
    <w:bookmarkEnd w:id="18"/>
    <w:bookmarkEnd w:id="19"/>
    <w:bookmarkEnd w:id="20"/>
    <w:bookmarkEnd w:id="21"/>
  </w:p>
  <w:p w14:paraId="28870700" w14:textId="77777777" w:rsidR="00B4068D" w:rsidRDefault="00B4068D" w:rsidP="00FD463E">
    <w:pPr>
      <w:pStyle w:val="Copyright"/>
      <w:tabs>
        <w:tab w:val="clear" w:pos="9921"/>
        <w:tab w:val="right" w:pos="8364"/>
      </w:tabs>
    </w:pPr>
    <w:r>
      <w:tab/>
      <w:t>© EirGrid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706F3" w14:textId="77777777" w:rsidR="00B4068D" w:rsidRDefault="00B4068D">
      <w:r>
        <w:separator/>
      </w:r>
    </w:p>
  </w:footnote>
  <w:footnote w:type="continuationSeparator" w:id="0">
    <w:p w14:paraId="288706F4" w14:textId="77777777" w:rsidR="00B4068D" w:rsidRDefault="00B4068D">
      <w:r>
        <w:continuationSeparator/>
      </w:r>
    </w:p>
  </w:footnote>
  <w:footnote w:id="1">
    <w:p w14:paraId="70AE9633" w14:textId="77777777" w:rsidR="00B4068D" w:rsidRDefault="00B4068D" w:rsidP="001B6F49">
      <w:pPr>
        <w:pStyle w:val="FootnoteText"/>
      </w:pPr>
      <w:r>
        <w:rPr>
          <w:rStyle w:val="FootnoteReference"/>
        </w:rPr>
        <w:footnoteRef/>
      </w:r>
      <w:r>
        <w:t xml:space="preserve"> </w:t>
      </w:r>
      <w:hyperlink r:id="rId1" w:history="1">
        <w:r w:rsidRPr="00FB4D32">
          <w:rPr>
            <w:rStyle w:val="Hyperlink"/>
          </w:rPr>
          <w:t>http://www.eirgridgroup.com/library</w:t>
        </w:r>
      </w:hyperlink>
    </w:p>
    <w:p w14:paraId="74C51743" w14:textId="77777777" w:rsidR="00B4068D" w:rsidRDefault="00B4068D" w:rsidP="001B6F49">
      <w:pPr>
        <w:pStyle w:val="FootnoteText"/>
      </w:pPr>
    </w:p>
    <w:p w14:paraId="481A6564" w14:textId="77777777" w:rsidR="00B4068D" w:rsidRDefault="00B4068D" w:rsidP="001B6F49">
      <w:pPr>
        <w:pStyle w:val="FootnoteText"/>
      </w:pPr>
    </w:p>
  </w:footnote>
  <w:footnote w:id="2">
    <w:p w14:paraId="2730AEDD" w14:textId="5F04A413" w:rsidR="00B4068D" w:rsidRDefault="00B4068D">
      <w:pPr>
        <w:pStyle w:val="FootnoteText"/>
      </w:pPr>
      <w:r>
        <w:rPr>
          <w:rStyle w:val="FootnoteReference"/>
        </w:rPr>
        <w:footnoteRef/>
      </w:r>
      <w:r>
        <w:t xml:space="preserve"> </w:t>
      </w:r>
      <w:hyperlink r:id="rId2" w:history="1">
        <w:r w:rsidRPr="00E52760">
          <w:rPr>
            <w:rStyle w:val="Hyperlink"/>
          </w:rPr>
          <w:t>http://www.eirgridgroup.com/__uuid/b1d14629-fe49-41a9-ac30-c3cb14393c82/index.xml?__toolbar=1</w:t>
        </w:r>
      </w:hyperlink>
    </w:p>
    <w:p w14:paraId="23EDB554" w14:textId="77777777" w:rsidR="00B4068D" w:rsidRDefault="00B4068D">
      <w:pPr>
        <w:pStyle w:val="FootnoteText"/>
      </w:pPr>
    </w:p>
  </w:footnote>
  <w:footnote w:id="3">
    <w:p w14:paraId="28870704" w14:textId="50038BC2" w:rsidR="00B4068D" w:rsidRPr="00BB4DD2" w:rsidRDefault="00B4068D" w:rsidP="00490BE4">
      <w:pPr>
        <w:pStyle w:val="FootnoteText"/>
        <w:rPr>
          <w:sz w:val="18"/>
          <w:szCs w:val="18"/>
        </w:rPr>
      </w:pPr>
      <w:r w:rsidRPr="00BB4DD2">
        <w:rPr>
          <w:rStyle w:val="FootnoteReference"/>
          <w:sz w:val="18"/>
          <w:szCs w:val="18"/>
        </w:rPr>
        <w:footnoteRef/>
      </w:r>
      <w:r w:rsidRPr="00BB4DD2">
        <w:rPr>
          <w:sz w:val="18"/>
          <w:szCs w:val="18"/>
        </w:rPr>
        <w:t xml:space="preserve"> </w:t>
      </w:r>
      <w:r w:rsidRPr="00BB4DD2">
        <w:rPr>
          <w:rFonts w:cs="Arial"/>
          <w:sz w:val="18"/>
          <w:szCs w:val="18"/>
        </w:rPr>
        <w:t>Typically this instruction will</w:t>
      </w:r>
      <w:r>
        <w:rPr>
          <w:rFonts w:cs="Arial"/>
          <w:sz w:val="18"/>
          <w:szCs w:val="18"/>
        </w:rPr>
        <w:t xml:space="preserve"> be </w:t>
      </w:r>
      <w:r w:rsidRPr="00BB4DD2">
        <w:rPr>
          <w:rFonts w:cs="Arial"/>
          <w:sz w:val="18"/>
          <w:szCs w:val="18"/>
        </w:rPr>
        <w:t>in the form of a Black</w:t>
      </w:r>
      <w:r>
        <w:rPr>
          <w:rFonts w:cs="Arial"/>
          <w:sz w:val="18"/>
          <w:szCs w:val="18"/>
        </w:rPr>
        <w:t xml:space="preserve"> S</w:t>
      </w:r>
      <w:r w:rsidRPr="00BB4DD2">
        <w:rPr>
          <w:rFonts w:cs="Arial"/>
          <w:sz w:val="18"/>
          <w:szCs w:val="18"/>
        </w:rPr>
        <w:t>tart Shutdown OFF command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40" w:type="dxa"/>
      <w:tblInd w:w="18" w:type="dxa"/>
      <w:tblLayout w:type="fixed"/>
      <w:tblLook w:val="0000" w:firstRow="0" w:lastRow="0" w:firstColumn="0" w:lastColumn="0" w:noHBand="0" w:noVBand="0"/>
    </w:tblPr>
    <w:tblGrid>
      <w:gridCol w:w="3898"/>
      <w:gridCol w:w="5642"/>
    </w:tblGrid>
    <w:tr w:rsidR="00B4068D" w14:paraId="288706F9" w14:textId="77777777" w:rsidTr="00956E87">
      <w:trPr>
        <w:cantSplit/>
        <w:trHeight w:val="432"/>
      </w:trPr>
      <w:tc>
        <w:tcPr>
          <w:tcW w:w="9540" w:type="dxa"/>
          <w:gridSpan w:val="2"/>
          <w:tcBorders>
            <w:bottom w:val="single" w:sz="18" w:space="0" w:color="auto"/>
          </w:tcBorders>
          <w:vAlign w:val="center"/>
        </w:tcPr>
        <w:p w14:paraId="288706F8" w14:textId="366DA33C" w:rsidR="00B4068D" w:rsidRPr="00184FFE" w:rsidRDefault="00B4068D" w:rsidP="00956E87">
          <w:pPr>
            <w:pStyle w:val="Headerdocversn"/>
            <w:jc w:val="left"/>
            <w:rPr>
              <w:rFonts w:cs="Arial"/>
              <w:color w:val="auto"/>
              <w:sz w:val="32"/>
              <w:szCs w:val="32"/>
            </w:rPr>
          </w:pPr>
          <w:r w:rsidRPr="006F57B0">
            <w:rPr>
              <w:rFonts w:cs="Arial"/>
              <w:color w:val="auto"/>
              <w:sz w:val="32"/>
              <w:szCs w:val="32"/>
              <w:highlight w:val="yellow"/>
            </w:rPr>
            <w:t>[Insert Name]</w:t>
          </w:r>
          <w:r>
            <w:rPr>
              <w:rFonts w:cs="Arial"/>
              <w:color w:val="auto"/>
              <w:sz w:val="32"/>
              <w:szCs w:val="32"/>
            </w:rPr>
            <w:t xml:space="preserve"> PPM Black Start Shutdown Test Procedure</w:t>
          </w:r>
        </w:p>
      </w:tc>
    </w:tr>
    <w:tr w:rsidR="00B4068D" w14:paraId="288706FD" w14:textId="77777777" w:rsidTr="00956E87">
      <w:trPr>
        <w:cantSplit/>
        <w:trHeight w:val="432"/>
      </w:trPr>
      <w:tc>
        <w:tcPr>
          <w:tcW w:w="3898" w:type="dxa"/>
          <w:tcBorders>
            <w:top w:val="single" w:sz="18" w:space="0" w:color="auto"/>
          </w:tcBorders>
          <w:vAlign w:val="center"/>
        </w:tcPr>
        <w:p w14:paraId="288706FB" w14:textId="24FFDF31" w:rsidR="00B4068D" w:rsidRPr="00C62E2C" w:rsidRDefault="00B4068D" w:rsidP="00705E8E">
          <w:pPr>
            <w:rPr>
              <w:sz w:val="20"/>
            </w:rPr>
          </w:pPr>
        </w:p>
      </w:tc>
      <w:tc>
        <w:tcPr>
          <w:tcW w:w="5642" w:type="dxa"/>
          <w:tcBorders>
            <w:top w:val="single" w:sz="18" w:space="0" w:color="auto"/>
          </w:tcBorders>
          <w:vAlign w:val="center"/>
        </w:tcPr>
        <w:p w14:paraId="288706FC" w14:textId="072228F4" w:rsidR="00B4068D" w:rsidRPr="00C62E2C" w:rsidRDefault="00B4068D" w:rsidP="00E018CC">
          <w:pPr>
            <w:jc w:val="right"/>
            <w:rPr>
              <w:sz w:val="20"/>
            </w:rPr>
          </w:pPr>
        </w:p>
      </w:tc>
    </w:tr>
  </w:tbl>
  <w:p w14:paraId="288706FE" w14:textId="77777777" w:rsidR="00B4068D" w:rsidRPr="000F3126" w:rsidRDefault="00B4068D" w:rsidP="000F3126">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1" w15:restartNumberingAfterBreak="0">
    <w:nsid w:val="07F87384"/>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3914F4"/>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F1192"/>
    <w:multiLevelType w:val="hybridMultilevel"/>
    <w:tmpl w:val="F43400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A932FC3"/>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E60A92"/>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7A0ECC"/>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27E7149"/>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7094B1B"/>
    <w:multiLevelType w:val="hybridMultilevel"/>
    <w:tmpl w:val="C66215E0"/>
    <w:lvl w:ilvl="0" w:tplc="8A0A021E">
      <w:start w:val="1"/>
      <w:numFmt w:val="decimal"/>
      <w:lvlText w:val="%1."/>
      <w:lvlJc w:val="left"/>
      <w:pPr>
        <w:ind w:left="720" w:hanging="360"/>
      </w:pPr>
      <w:rPr>
        <w:rFonts w:ascii="Arial" w:hAnsi="Arial" w:cs="Arial"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786C0B"/>
    <w:multiLevelType w:val="hybridMultilevel"/>
    <w:tmpl w:val="B66CCF8C"/>
    <w:lvl w:ilvl="0" w:tplc="E53E1128">
      <w:start w:val="1"/>
      <w:numFmt w:val="decimal"/>
      <w:lvlText w:val="%1."/>
      <w:lvlJc w:val="left"/>
      <w:pPr>
        <w:ind w:left="720" w:hanging="360"/>
      </w:pPr>
      <w:rPr>
        <w:rFonts w:ascii="Arial" w:hAnsi="Arial"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BC97D73"/>
    <w:multiLevelType w:val="multilevel"/>
    <w:tmpl w:val="B5180242"/>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2" w15:restartNumberingAfterBreak="0">
    <w:nsid w:val="2C765EE6"/>
    <w:multiLevelType w:val="hybridMultilevel"/>
    <w:tmpl w:val="9A7E7D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283269"/>
    <w:multiLevelType w:val="hybridMultilevel"/>
    <w:tmpl w:val="EBC8F1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8536DA"/>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912272E"/>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7624D8"/>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BCF213C"/>
    <w:multiLevelType w:val="hybridMultilevel"/>
    <w:tmpl w:val="5E6E4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0C91DF5"/>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946BC5"/>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7C14FE"/>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2071368"/>
    <w:multiLevelType w:val="hybridMultilevel"/>
    <w:tmpl w:val="44EC9D0C"/>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ABC2D86"/>
    <w:multiLevelType w:val="hybridMultilevel"/>
    <w:tmpl w:val="644637E6"/>
    <w:lvl w:ilvl="0" w:tplc="36D617D8">
      <w:start w:val="1"/>
      <w:numFmt w:val="decimal"/>
      <w:lvlText w:val="%1."/>
      <w:lvlJc w:val="left"/>
      <w:pPr>
        <w:ind w:left="765" w:hanging="360"/>
      </w:pPr>
      <w:rPr>
        <w:rFonts w:ascii="Arial" w:hAnsi="Arial" w:cs="Arial"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4" w15:restartNumberingAfterBreak="0">
    <w:nsid w:val="5CC839F3"/>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DAC5B03"/>
    <w:multiLevelType w:val="hybridMultilevel"/>
    <w:tmpl w:val="C66215E0"/>
    <w:lvl w:ilvl="0" w:tplc="8A0A021E">
      <w:start w:val="1"/>
      <w:numFmt w:val="decimal"/>
      <w:lvlText w:val="%1."/>
      <w:lvlJc w:val="left"/>
      <w:pPr>
        <w:ind w:left="720" w:hanging="360"/>
      </w:pPr>
      <w:rPr>
        <w:rFonts w:ascii="Arial" w:hAnsi="Arial" w:cs="Arial"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E727943"/>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3724995"/>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49150FF"/>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53C6A27"/>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662144FB"/>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AAC0889"/>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C456F49"/>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D6D2BDA"/>
    <w:multiLevelType w:val="hybridMultilevel"/>
    <w:tmpl w:val="26001AF8"/>
    <w:lvl w:ilvl="0" w:tplc="2DB0291A">
      <w:numFmt w:val="bullet"/>
      <w:lvlText w:val="-"/>
      <w:lvlJc w:val="left"/>
      <w:pPr>
        <w:ind w:left="1800" w:hanging="360"/>
      </w:pPr>
      <w:rPr>
        <w:rFonts w:ascii="Arial" w:eastAsia="Times New Roman" w:hAnsi="Arial" w:cs="Arial" w:hint="default"/>
        <w:sz w:val="22"/>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6" w15:restartNumberingAfterBreak="0">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8231DD3"/>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843642E"/>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A475840"/>
    <w:multiLevelType w:val="hybridMultilevel"/>
    <w:tmpl w:val="E3DE78D0"/>
    <w:lvl w:ilvl="0" w:tplc="2B163D68">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E70513F"/>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F082544"/>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4136593">
    <w:abstractNumId w:val="11"/>
  </w:num>
  <w:num w:numId="2" w16cid:durableId="67072594">
    <w:abstractNumId w:val="3"/>
  </w:num>
  <w:num w:numId="3" w16cid:durableId="430247275">
    <w:abstractNumId w:val="31"/>
  </w:num>
  <w:num w:numId="4" w16cid:durableId="1253320986">
    <w:abstractNumId w:val="0"/>
  </w:num>
  <w:num w:numId="5" w16cid:durableId="1898278176">
    <w:abstractNumId w:val="13"/>
  </w:num>
  <w:num w:numId="6" w16cid:durableId="742751567">
    <w:abstractNumId w:val="17"/>
  </w:num>
  <w:num w:numId="7" w16cid:durableId="1443916387">
    <w:abstractNumId w:val="19"/>
  </w:num>
  <w:num w:numId="8" w16cid:durableId="636300350">
    <w:abstractNumId w:val="10"/>
  </w:num>
  <w:num w:numId="9" w16cid:durableId="1572033593">
    <w:abstractNumId w:val="23"/>
  </w:num>
  <w:num w:numId="10" w16cid:durableId="1150639488">
    <w:abstractNumId w:val="41"/>
  </w:num>
  <w:num w:numId="11" w16cid:durableId="720178961">
    <w:abstractNumId w:val="20"/>
  </w:num>
  <w:num w:numId="12" w16cid:durableId="1615745648">
    <w:abstractNumId w:val="36"/>
  </w:num>
  <w:num w:numId="13" w16cid:durableId="653025478">
    <w:abstractNumId w:val="33"/>
  </w:num>
  <w:num w:numId="14" w16cid:durableId="323708349">
    <w:abstractNumId w:val="28"/>
  </w:num>
  <w:num w:numId="15" w16cid:durableId="1199004790">
    <w:abstractNumId w:val="2"/>
  </w:num>
  <w:num w:numId="16" w16cid:durableId="726957254">
    <w:abstractNumId w:val="29"/>
  </w:num>
  <w:num w:numId="17" w16cid:durableId="623925216">
    <w:abstractNumId w:val="34"/>
  </w:num>
  <w:num w:numId="18" w16cid:durableId="973372647">
    <w:abstractNumId w:val="32"/>
  </w:num>
  <w:num w:numId="19" w16cid:durableId="442185941">
    <w:abstractNumId w:val="8"/>
  </w:num>
  <w:num w:numId="20" w16cid:durableId="1627733328">
    <w:abstractNumId w:val="16"/>
  </w:num>
  <w:num w:numId="21" w16cid:durableId="331227026">
    <w:abstractNumId w:val="5"/>
  </w:num>
  <w:num w:numId="22" w16cid:durableId="1843423448">
    <w:abstractNumId w:val="14"/>
  </w:num>
  <w:num w:numId="23" w16cid:durableId="1415853262">
    <w:abstractNumId w:val="1"/>
  </w:num>
  <w:num w:numId="24" w16cid:durableId="1289314682">
    <w:abstractNumId w:val="15"/>
  </w:num>
  <w:num w:numId="25" w16cid:durableId="1096830246">
    <w:abstractNumId w:val="18"/>
  </w:num>
  <w:num w:numId="26" w16cid:durableId="1984776022">
    <w:abstractNumId w:val="40"/>
  </w:num>
  <w:num w:numId="27" w16cid:durableId="18551609">
    <w:abstractNumId w:val="39"/>
  </w:num>
  <w:num w:numId="28" w16cid:durableId="682895651">
    <w:abstractNumId w:val="35"/>
  </w:num>
  <w:num w:numId="29" w16cid:durableId="1398747042">
    <w:abstractNumId w:val="37"/>
  </w:num>
  <w:num w:numId="30" w16cid:durableId="2082101046">
    <w:abstractNumId w:val="26"/>
  </w:num>
  <w:num w:numId="31" w16cid:durableId="1463425131">
    <w:abstractNumId w:val="7"/>
  </w:num>
  <w:num w:numId="32" w16cid:durableId="730420220">
    <w:abstractNumId w:val="38"/>
  </w:num>
  <w:num w:numId="33" w16cid:durableId="1433166986">
    <w:abstractNumId w:val="6"/>
  </w:num>
  <w:num w:numId="34" w16cid:durableId="1197502285">
    <w:abstractNumId w:val="12"/>
  </w:num>
  <w:num w:numId="35" w16cid:durableId="318313964">
    <w:abstractNumId w:val="9"/>
  </w:num>
  <w:num w:numId="36" w16cid:durableId="1314219803">
    <w:abstractNumId w:val="42"/>
  </w:num>
  <w:num w:numId="37" w16cid:durableId="437792710">
    <w:abstractNumId w:val="24"/>
  </w:num>
  <w:num w:numId="38" w16cid:durableId="1331102100">
    <w:abstractNumId w:val="30"/>
  </w:num>
  <w:num w:numId="39" w16cid:durableId="1826361756">
    <w:abstractNumId w:val="27"/>
  </w:num>
  <w:num w:numId="40" w16cid:durableId="16667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9639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2497605">
    <w:abstractNumId w:val="21"/>
  </w:num>
  <w:num w:numId="43" w16cid:durableId="1781487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761126">
    <w:abstractNumId w:val="11"/>
  </w:num>
  <w:num w:numId="45" w16cid:durableId="2081324709">
    <w:abstractNumId w:val="25"/>
  </w:num>
  <w:num w:numId="46" w16cid:durableId="105541517">
    <w:abstractNumId w:val="22"/>
  </w:num>
  <w:num w:numId="47" w16cid:durableId="497886614">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54625">
      <o:colormru v:ext="edit" colors="#e6ff00,#c60,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E0"/>
    <w:rsid w:val="00002C80"/>
    <w:rsid w:val="00003151"/>
    <w:rsid w:val="00006200"/>
    <w:rsid w:val="0000734D"/>
    <w:rsid w:val="00011263"/>
    <w:rsid w:val="0001166A"/>
    <w:rsid w:val="00012826"/>
    <w:rsid w:val="00015696"/>
    <w:rsid w:val="00017C0C"/>
    <w:rsid w:val="00017CD8"/>
    <w:rsid w:val="0002036A"/>
    <w:rsid w:val="0002081B"/>
    <w:rsid w:val="000235DA"/>
    <w:rsid w:val="00023A72"/>
    <w:rsid w:val="00030117"/>
    <w:rsid w:val="00030DC7"/>
    <w:rsid w:val="00030E06"/>
    <w:rsid w:val="00032A4D"/>
    <w:rsid w:val="000342D6"/>
    <w:rsid w:val="00035293"/>
    <w:rsid w:val="00036458"/>
    <w:rsid w:val="00037610"/>
    <w:rsid w:val="000400AC"/>
    <w:rsid w:val="0004123C"/>
    <w:rsid w:val="00044084"/>
    <w:rsid w:val="00044176"/>
    <w:rsid w:val="000446AF"/>
    <w:rsid w:val="00044EBB"/>
    <w:rsid w:val="00046940"/>
    <w:rsid w:val="00047E0C"/>
    <w:rsid w:val="0005046E"/>
    <w:rsid w:val="000507AF"/>
    <w:rsid w:val="0005257D"/>
    <w:rsid w:val="000535D7"/>
    <w:rsid w:val="000538BA"/>
    <w:rsid w:val="00054F58"/>
    <w:rsid w:val="000562DA"/>
    <w:rsid w:val="00056A94"/>
    <w:rsid w:val="000600FA"/>
    <w:rsid w:val="000601BA"/>
    <w:rsid w:val="0006028A"/>
    <w:rsid w:val="00060625"/>
    <w:rsid w:val="00062127"/>
    <w:rsid w:val="00062C87"/>
    <w:rsid w:val="00065C62"/>
    <w:rsid w:val="00065FE7"/>
    <w:rsid w:val="000665E9"/>
    <w:rsid w:val="00067EE1"/>
    <w:rsid w:val="00070149"/>
    <w:rsid w:val="000706FB"/>
    <w:rsid w:val="000718AE"/>
    <w:rsid w:val="00071DE6"/>
    <w:rsid w:val="000734A8"/>
    <w:rsid w:val="0007365B"/>
    <w:rsid w:val="00073E8A"/>
    <w:rsid w:val="000749F7"/>
    <w:rsid w:val="00074F67"/>
    <w:rsid w:val="0007502A"/>
    <w:rsid w:val="00076248"/>
    <w:rsid w:val="00076853"/>
    <w:rsid w:val="000768D9"/>
    <w:rsid w:val="00080DFB"/>
    <w:rsid w:val="000821F5"/>
    <w:rsid w:val="00082226"/>
    <w:rsid w:val="00082713"/>
    <w:rsid w:val="00082845"/>
    <w:rsid w:val="00085F6C"/>
    <w:rsid w:val="000875FB"/>
    <w:rsid w:val="000901E7"/>
    <w:rsid w:val="000904FE"/>
    <w:rsid w:val="00090627"/>
    <w:rsid w:val="000923C4"/>
    <w:rsid w:val="00093F1E"/>
    <w:rsid w:val="00094D81"/>
    <w:rsid w:val="000A0153"/>
    <w:rsid w:val="000A3A0C"/>
    <w:rsid w:val="000A44B0"/>
    <w:rsid w:val="000A562D"/>
    <w:rsid w:val="000A707E"/>
    <w:rsid w:val="000B2721"/>
    <w:rsid w:val="000B2940"/>
    <w:rsid w:val="000B36DF"/>
    <w:rsid w:val="000B36F6"/>
    <w:rsid w:val="000B560D"/>
    <w:rsid w:val="000B5A00"/>
    <w:rsid w:val="000B5DFE"/>
    <w:rsid w:val="000B6C91"/>
    <w:rsid w:val="000B7E94"/>
    <w:rsid w:val="000C0362"/>
    <w:rsid w:val="000C04F2"/>
    <w:rsid w:val="000C0536"/>
    <w:rsid w:val="000C58FA"/>
    <w:rsid w:val="000C6656"/>
    <w:rsid w:val="000C7BCB"/>
    <w:rsid w:val="000D0C11"/>
    <w:rsid w:val="000D14BB"/>
    <w:rsid w:val="000D25A7"/>
    <w:rsid w:val="000D419E"/>
    <w:rsid w:val="000D51E5"/>
    <w:rsid w:val="000E0340"/>
    <w:rsid w:val="000E15EA"/>
    <w:rsid w:val="000E1915"/>
    <w:rsid w:val="000E4403"/>
    <w:rsid w:val="000E5EEA"/>
    <w:rsid w:val="000F0149"/>
    <w:rsid w:val="000F0234"/>
    <w:rsid w:val="000F08A6"/>
    <w:rsid w:val="000F1E04"/>
    <w:rsid w:val="000F26BF"/>
    <w:rsid w:val="000F2E2F"/>
    <w:rsid w:val="000F3126"/>
    <w:rsid w:val="000F31A1"/>
    <w:rsid w:val="000F364B"/>
    <w:rsid w:val="001009E0"/>
    <w:rsid w:val="00101EA0"/>
    <w:rsid w:val="0010353A"/>
    <w:rsid w:val="0010489C"/>
    <w:rsid w:val="00105FB2"/>
    <w:rsid w:val="0010659B"/>
    <w:rsid w:val="00106D45"/>
    <w:rsid w:val="00110983"/>
    <w:rsid w:val="00111449"/>
    <w:rsid w:val="001137DF"/>
    <w:rsid w:val="00115180"/>
    <w:rsid w:val="001173C9"/>
    <w:rsid w:val="00117BAC"/>
    <w:rsid w:val="00120F26"/>
    <w:rsid w:val="00121190"/>
    <w:rsid w:val="001226C8"/>
    <w:rsid w:val="00123711"/>
    <w:rsid w:val="0012387F"/>
    <w:rsid w:val="00124680"/>
    <w:rsid w:val="00124A2E"/>
    <w:rsid w:val="00125899"/>
    <w:rsid w:val="00125931"/>
    <w:rsid w:val="0012602E"/>
    <w:rsid w:val="0012626B"/>
    <w:rsid w:val="00126F68"/>
    <w:rsid w:val="00127768"/>
    <w:rsid w:val="0013094D"/>
    <w:rsid w:val="0013356E"/>
    <w:rsid w:val="001361F9"/>
    <w:rsid w:val="001371E1"/>
    <w:rsid w:val="00140874"/>
    <w:rsid w:val="00140DC7"/>
    <w:rsid w:val="00141820"/>
    <w:rsid w:val="00141841"/>
    <w:rsid w:val="001424AB"/>
    <w:rsid w:val="00142B33"/>
    <w:rsid w:val="001469BE"/>
    <w:rsid w:val="00147A79"/>
    <w:rsid w:val="00151312"/>
    <w:rsid w:val="00153205"/>
    <w:rsid w:val="001575D7"/>
    <w:rsid w:val="00160675"/>
    <w:rsid w:val="001623E0"/>
    <w:rsid w:val="0016242A"/>
    <w:rsid w:val="0016441A"/>
    <w:rsid w:val="00164714"/>
    <w:rsid w:val="0016606F"/>
    <w:rsid w:val="0016628E"/>
    <w:rsid w:val="00166E7E"/>
    <w:rsid w:val="00175BE0"/>
    <w:rsid w:val="00176EA0"/>
    <w:rsid w:val="00177745"/>
    <w:rsid w:val="00177A89"/>
    <w:rsid w:val="00177C26"/>
    <w:rsid w:val="00180491"/>
    <w:rsid w:val="001842CA"/>
    <w:rsid w:val="00184658"/>
    <w:rsid w:val="00184FFE"/>
    <w:rsid w:val="0018571E"/>
    <w:rsid w:val="00187A8D"/>
    <w:rsid w:val="001909F4"/>
    <w:rsid w:val="00191729"/>
    <w:rsid w:val="00191C32"/>
    <w:rsid w:val="00192BD6"/>
    <w:rsid w:val="0019500F"/>
    <w:rsid w:val="00196F08"/>
    <w:rsid w:val="001971AF"/>
    <w:rsid w:val="001972A9"/>
    <w:rsid w:val="001A4A12"/>
    <w:rsid w:val="001B0737"/>
    <w:rsid w:val="001B1D61"/>
    <w:rsid w:val="001B1E8A"/>
    <w:rsid w:val="001B5A65"/>
    <w:rsid w:val="001B6137"/>
    <w:rsid w:val="001B6BA3"/>
    <w:rsid w:val="001B6F49"/>
    <w:rsid w:val="001C0D0B"/>
    <w:rsid w:val="001C0F97"/>
    <w:rsid w:val="001C2D3C"/>
    <w:rsid w:val="001C6297"/>
    <w:rsid w:val="001C777F"/>
    <w:rsid w:val="001D0708"/>
    <w:rsid w:val="001D2C6F"/>
    <w:rsid w:val="001D35F0"/>
    <w:rsid w:val="001D376F"/>
    <w:rsid w:val="001D52B4"/>
    <w:rsid w:val="001D6611"/>
    <w:rsid w:val="001D7351"/>
    <w:rsid w:val="001E0D27"/>
    <w:rsid w:val="001E157D"/>
    <w:rsid w:val="001E45B8"/>
    <w:rsid w:val="001E4F67"/>
    <w:rsid w:val="001F1EBE"/>
    <w:rsid w:val="001F2AEA"/>
    <w:rsid w:val="001F3A21"/>
    <w:rsid w:val="001F3C81"/>
    <w:rsid w:val="001F4165"/>
    <w:rsid w:val="001F6249"/>
    <w:rsid w:val="001F7F51"/>
    <w:rsid w:val="002005E3"/>
    <w:rsid w:val="0020267E"/>
    <w:rsid w:val="00202A2C"/>
    <w:rsid w:val="002039AC"/>
    <w:rsid w:val="002054CC"/>
    <w:rsid w:val="00206172"/>
    <w:rsid w:val="002065B2"/>
    <w:rsid w:val="002075DC"/>
    <w:rsid w:val="002116B7"/>
    <w:rsid w:val="00211F6B"/>
    <w:rsid w:val="00213285"/>
    <w:rsid w:val="00214D01"/>
    <w:rsid w:val="00214F81"/>
    <w:rsid w:val="00221594"/>
    <w:rsid w:val="00223ABA"/>
    <w:rsid w:val="0022651C"/>
    <w:rsid w:val="00226845"/>
    <w:rsid w:val="00226990"/>
    <w:rsid w:val="00227804"/>
    <w:rsid w:val="002323F8"/>
    <w:rsid w:val="00232BE4"/>
    <w:rsid w:val="00232F80"/>
    <w:rsid w:val="002336A9"/>
    <w:rsid w:val="002344EC"/>
    <w:rsid w:val="00234B67"/>
    <w:rsid w:val="00235A84"/>
    <w:rsid w:val="00237038"/>
    <w:rsid w:val="00237599"/>
    <w:rsid w:val="00237999"/>
    <w:rsid w:val="00237BC0"/>
    <w:rsid w:val="00237C14"/>
    <w:rsid w:val="00240D44"/>
    <w:rsid w:val="002453AC"/>
    <w:rsid w:val="00246C6C"/>
    <w:rsid w:val="0024704F"/>
    <w:rsid w:val="00251BB7"/>
    <w:rsid w:val="00252E05"/>
    <w:rsid w:val="002532AA"/>
    <w:rsid w:val="00254D75"/>
    <w:rsid w:val="00257A04"/>
    <w:rsid w:val="002603C7"/>
    <w:rsid w:val="00261D7E"/>
    <w:rsid w:val="002624F0"/>
    <w:rsid w:val="00263583"/>
    <w:rsid w:val="0026366F"/>
    <w:rsid w:val="00266195"/>
    <w:rsid w:val="002662A5"/>
    <w:rsid w:val="00266F20"/>
    <w:rsid w:val="00267F53"/>
    <w:rsid w:val="00272929"/>
    <w:rsid w:val="002756B7"/>
    <w:rsid w:val="002760D5"/>
    <w:rsid w:val="00277779"/>
    <w:rsid w:val="002805A6"/>
    <w:rsid w:val="00280773"/>
    <w:rsid w:val="00285249"/>
    <w:rsid w:val="00285B58"/>
    <w:rsid w:val="00285C6B"/>
    <w:rsid w:val="002872FC"/>
    <w:rsid w:val="002873BF"/>
    <w:rsid w:val="00287A49"/>
    <w:rsid w:val="00290B01"/>
    <w:rsid w:val="00290E5D"/>
    <w:rsid w:val="002928CB"/>
    <w:rsid w:val="00293BF1"/>
    <w:rsid w:val="00293C96"/>
    <w:rsid w:val="002941F5"/>
    <w:rsid w:val="002963B5"/>
    <w:rsid w:val="002968E3"/>
    <w:rsid w:val="002968F5"/>
    <w:rsid w:val="002A1B76"/>
    <w:rsid w:val="002A34A6"/>
    <w:rsid w:val="002A3E19"/>
    <w:rsid w:val="002A559A"/>
    <w:rsid w:val="002A5CB9"/>
    <w:rsid w:val="002A5F4E"/>
    <w:rsid w:val="002A6D70"/>
    <w:rsid w:val="002A7B75"/>
    <w:rsid w:val="002B060C"/>
    <w:rsid w:val="002B1335"/>
    <w:rsid w:val="002B2B6B"/>
    <w:rsid w:val="002B5803"/>
    <w:rsid w:val="002B5F85"/>
    <w:rsid w:val="002B6219"/>
    <w:rsid w:val="002C088A"/>
    <w:rsid w:val="002C0A6A"/>
    <w:rsid w:val="002C30A7"/>
    <w:rsid w:val="002D13DD"/>
    <w:rsid w:val="002D290A"/>
    <w:rsid w:val="002D3172"/>
    <w:rsid w:val="002D5558"/>
    <w:rsid w:val="002D658A"/>
    <w:rsid w:val="002D6C92"/>
    <w:rsid w:val="002D7B2F"/>
    <w:rsid w:val="002E0E52"/>
    <w:rsid w:val="002E10F4"/>
    <w:rsid w:val="002E19F7"/>
    <w:rsid w:val="002E24FA"/>
    <w:rsid w:val="002E26FB"/>
    <w:rsid w:val="002E373F"/>
    <w:rsid w:val="002E5BDE"/>
    <w:rsid w:val="002E60BF"/>
    <w:rsid w:val="002E71A1"/>
    <w:rsid w:val="002E7E70"/>
    <w:rsid w:val="002F0959"/>
    <w:rsid w:val="002F1B58"/>
    <w:rsid w:val="002F57F1"/>
    <w:rsid w:val="002F588C"/>
    <w:rsid w:val="002F75A2"/>
    <w:rsid w:val="003018ED"/>
    <w:rsid w:val="00302822"/>
    <w:rsid w:val="003061BD"/>
    <w:rsid w:val="00306C13"/>
    <w:rsid w:val="00307468"/>
    <w:rsid w:val="003103E5"/>
    <w:rsid w:val="00310697"/>
    <w:rsid w:val="00312286"/>
    <w:rsid w:val="00312C06"/>
    <w:rsid w:val="0031519C"/>
    <w:rsid w:val="003172EB"/>
    <w:rsid w:val="00320D51"/>
    <w:rsid w:val="00321DCE"/>
    <w:rsid w:val="00322036"/>
    <w:rsid w:val="0032257C"/>
    <w:rsid w:val="003225C0"/>
    <w:rsid w:val="0032662F"/>
    <w:rsid w:val="0032745E"/>
    <w:rsid w:val="00327542"/>
    <w:rsid w:val="00330AC8"/>
    <w:rsid w:val="00330D51"/>
    <w:rsid w:val="003331CB"/>
    <w:rsid w:val="003335D3"/>
    <w:rsid w:val="00336E2E"/>
    <w:rsid w:val="00337F86"/>
    <w:rsid w:val="003419F7"/>
    <w:rsid w:val="00341A3D"/>
    <w:rsid w:val="0034262F"/>
    <w:rsid w:val="003429F8"/>
    <w:rsid w:val="0034373A"/>
    <w:rsid w:val="00343B74"/>
    <w:rsid w:val="00343F30"/>
    <w:rsid w:val="00346D21"/>
    <w:rsid w:val="00346D30"/>
    <w:rsid w:val="00347940"/>
    <w:rsid w:val="00347C04"/>
    <w:rsid w:val="00352CAD"/>
    <w:rsid w:val="00353039"/>
    <w:rsid w:val="003535CA"/>
    <w:rsid w:val="00353E0D"/>
    <w:rsid w:val="0035436A"/>
    <w:rsid w:val="0035447D"/>
    <w:rsid w:val="00354A17"/>
    <w:rsid w:val="0035532B"/>
    <w:rsid w:val="00355B07"/>
    <w:rsid w:val="00357842"/>
    <w:rsid w:val="003612E4"/>
    <w:rsid w:val="003647A0"/>
    <w:rsid w:val="00366F1E"/>
    <w:rsid w:val="0037046C"/>
    <w:rsid w:val="0037128E"/>
    <w:rsid w:val="0037150B"/>
    <w:rsid w:val="00373772"/>
    <w:rsid w:val="00375E87"/>
    <w:rsid w:val="003760A8"/>
    <w:rsid w:val="003775B1"/>
    <w:rsid w:val="00377CE5"/>
    <w:rsid w:val="00377F82"/>
    <w:rsid w:val="00382144"/>
    <w:rsid w:val="00383E19"/>
    <w:rsid w:val="00384591"/>
    <w:rsid w:val="0038624E"/>
    <w:rsid w:val="00386D3D"/>
    <w:rsid w:val="003905C8"/>
    <w:rsid w:val="003913A3"/>
    <w:rsid w:val="00392D36"/>
    <w:rsid w:val="003932B2"/>
    <w:rsid w:val="00393D98"/>
    <w:rsid w:val="00395C15"/>
    <w:rsid w:val="003961A5"/>
    <w:rsid w:val="00396339"/>
    <w:rsid w:val="003970AA"/>
    <w:rsid w:val="003A1CDA"/>
    <w:rsid w:val="003A2095"/>
    <w:rsid w:val="003A2C3A"/>
    <w:rsid w:val="003A2FFC"/>
    <w:rsid w:val="003A39A0"/>
    <w:rsid w:val="003A4E12"/>
    <w:rsid w:val="003A5A20"/>
    <w:rsid w:val="003A7D61"/>
    <w:rsid w:val="003B04ED"/>
    <w:rsid w:val="003B1EBE"/>
    <w:rsid w:val="003B35CE"/>
    <w:rsid w:val="003B4B64"/>
    <w:rsid w:val="003B6968"/>
    <w:rsid w:val="003B7C14"/>
    <w:rsid w:val="003B7F50"/>
    <w:rsid w:val="003C1F7F"/>
    <w:rsid w:val="003C2FC9"/>
    <w:rsid w:val="003C36AD"/>
    <w:rsid w:val="003C3C48"/>
    <w:rsid w:val="003C6F74"/>
    <w:rsid w:val="003D1490"/>
    <w:rsid w:val="003D21D7"/>
    <w:rsid w:val="003D46E4"/>
    <w:rsid w:val="003D506F"/>
    <w:rsid w:val="003D56D4"/>
    <w:rsid w:val="003D6C85"/>
    <w:rsid w:val="003E0E71"/>
    <w:rsid w:val="003E1222"/>
    <w:rsid w:val="003E77D8"/>
    <w:rsid w:val="003F00B2"/>
    <w:rsid w:val="003F1E4A"/>
    <w:rsid w:val="003F2057"/>
    <w:rsid w:val="003F25AF"/>
    <w:rsid w:val="003F3B31"/>
    <w:rsid w:val="003F465C"/>
    <w:rsid w:val="003F481B"/>
    <w:rsid w:val="003F60AE"/>
    <w:rsid w:val="00400A7B"/>
    <w:rsid w:val="00403EA3"/>
    <w:rsid w:val="00404861"/>
    <w:rsid w:val="004070A0"/>
    <w:rsid w:val="004077CA"/>
    <w:rsid w:val="00407E14"/>
    <w:rsid w:val="00410BE1"/>
    <w:rsid w:val="00412B3F"/>
    <w:rsid w:val="00412CED"/>
    <w:rsid w:val="00412D3B"/>
    <w:rsid w:val="00415CB8"/>
    <w:rsid w:val="0041609A"/>
    <w:rsid w:val="00420AFF"/>
    <w:rsid w:val="0042309D"/>
    <w:rsid w:val="00423D13"/>
    <w:rsid w:val="00424545"/>
    <w:rsid w:val="004261A3"/>
    <w:rsid w:val="00426FD2"/>
    <w:rsid w:val="004275B4"/>
    <w:rsid w:val="00427D39"/>
    <w:rsid w:val="00427E95"/>
    <w:rsid w:val="004308F8"/>
    <w:rsid w:val="00430B1F"/>
    <w:rsid w:val="00430B5C"/>
    <w:rsid w:val="00430C8B"/>
    <w:rsid w:val="0043133D"/>
    <w:rsid w:val="004315BB"/>
    <w:rsid w:val="00433F6A"/>
    <w:rsid w:val="00434A62"/>
    <w:rsid w:val="00435C6C"/>
    <w:rsid w:val="00441BDC"/>
    <w:rsid w:val="004429D8"/>
    <w:rsid w:val="004432D3"/>
    <w:rsid w:val="004442D1"/>
    <w:rsid w:val="004461BE"/>
    <w:rsid w:val="00446B1D"/>
    <w:rsid w:val="00446CB8"/>
    <w:rsid w:val="00446EA2"/>
    <w:rsid w:val="004479A0"/>
    <w:rsid w:val="0045149E"/>
    <w:rsid w:val="004532D7"/>
    <w:rsid w:val="00453CC3"/>
    <w:rsid w:val="0045582E"/>
    <w:rsid w:val="00455E0B"/>
    <w:rsid w:val="00456891"/>
    <w:rsid w:val="00461675"/>
    <w:rsid w:val="00461D3E"/>
    <w:rsid w:val="00461F6B"/>
    <w:rsid w:val="00462737"/>
    <w:rsid w:val="00462F50"/>
    <w:rsid w:val="0046400C"/>
    <w:rsid w:val="00465180"/>
    <w:rsid w:val="004668B1"/>
    <w:rsid w:val="00466F87"/>
    <w:rsid w:val="004672EC"/>
    <w:rsid w:val="004676BB"/>
    <w:rsid w:val="00467850"/>
    <w:rsid w:val="004709E2"/>
    <w:rsid w:val="00470DD2"/>
    <w:rsid w:val="00471AA2"/>
    <w:rsid w:val="004723DF"/>
    <w:rsid w:val="00472AFF"/>
    <w:rsid w:val="00473290"/>
    <w:rsid w:val="0047403B"/>
    <w:rsid w:val="00474523"/>
    <w:rsid w:val="00474BCE"/>
    <w:rsid w:val="0047524B"/>
    <w:rsid w:val="00475BDC"/>
    <w:rsid w:val="00475E73"/>
    <w:rsid w:val="004760C8"/>
    <w:rsid w:val="004778D2"/>
    <w:rsid w:val="00477E1E"/>
    <w:rsid w:val="00484C1B"/>
    <w:rsid w:val="004858F3"/>
    <w:rsid w:val="00487D19"/>
    <w:rsid w:val="00490667"/>
    <w:rsid w:val="00490734"/>
    <w:rsid w:val="00490BE4"/>
    <w:rsid w:val="00490EAC"/>
    <w:rsid w:val="004918CA"/>
    <w:rsid w:val="0049247F"/>
    <w:rsid w:val="004960D6"/>
    <w:rsid w:val="0049615A"/>
    <w:rsid w:val="004A0333"/>
    <w:rsid w:val="004A0BEC"/>
    <w:rsid w:val="004A2837"/>
    <w:rsid w:val="004A49BC"/>
    <w:rsid w:val="004A5BC9"/>
    <w:rsid w:val="004A6070"/>
    <w:rsid w:val="004A6D57"/>
    <w:rsid w:val="004A7A86"/>
    <w:rsid w:val="004A7FF6"/>
    <w:rsid w:val="004B10FB"/>
    <w:rsid w:val="004B2808"/>
    <w:rsid w:val="004B296F"/>
    <w:rsid w:val="004B4CA1"/>
    <w:rsid w:val="004B4F9B"/>
    <w:rsid w:val="004B7C2B"/>
    <w:rsid w:val="004C0E1D"/>
    <w:rsid w:val="004D2198"/>
    <w:rsid w:val="004D39ED"/>
    <w:rsid w:val="004D3AA9"/>
    <w:rsid w:val="004D3F05"/>
    <w:rsid w:val="004D3FD0"/>
    <w:rsid w:val="004D641F"/>
    <w:rsid w:val="004E04E0"/>
    <w:rsid w:val="004E0BF3"/>
    <w:rsid w:val="004E12D7"/>
    <w:rsid w:val="004E430E"/>
    <w:rsid w:val="004E5B87"/>
    <w:rsid w:val="004E792C"/>
    <w:rsid w:val="004E7EA2"/>
    <w:rsid w:val="004F04B5"/>
    <w:rsid w:val="004F13AD"/>
    <w:rsid w:val="004F223C"/>
    <w:rsid w:val="004F5665"/>
    <w:rsid w:val="004F609D"/>
    <w:rsid w:val="004F693D"/>
    <w:rsid w:val="004F773C"/>
    <w:rsid w:val="004F7D30"/>
    <w:rsid w:val="00502FDE"/>
    <w:rsid w:val="005033C0"/>
    <w:rsid w:val="00505B05"/>
    <w:rsid w:val="00506684"/>
    <w:rsid w:val="00506906"/>
    <w:rsid w:val="00507FF9"/>
    <w:rsid w:val="00510F16"/>
    <w:rsid w:val="00511456"/>
    <w:rsid w:val="00512BC7"/>
    <w:rsid w:val="005142D2"/>
    <w:rsid w:val="00514596"/>
    <w:rsid w:val="00515DB2"/>
    <w:rsid w:val="0052148C"/>
    <w:rsid w:val="005217CE"/>
    <w:rsid w:val="00526DA7"/>
    <w:rsid w:val="00527980"/>
    <w:rsid w:val="005309F1"/>
    <w:rsid w:val="00533F51"/>
    <w:rsid w:val="00534DB0"/>
    <w:rsid w:val="005361C5"/>
    <w:rsid w:val="00537A8D"/>
    <w:rsid w:val="00540DE5"/>
    <w:rsid w:val="005415E8"/>
    <w:rsid w:val="005425A3"/>
    <w:rsid w:val="005451B5"/>
    <w:rsid w:val="005452ED"/>
    <w:rsid w:val="00546584"/>
    <w:rsid w:val="00547A2B"/>
    <w:rsid w:val="00550984"/>
    <w:rsid w:val="00551660"/>
    <w:rsid w:val="00551D9D"/>
    <w:rsid w:val="00551FCF"/>
    <w:rsid w:val="005547C0"/>
    <w:rsid w:val="005560F7"/>
    <w:rsid w:val="00556EA1"/>
    <w:rsid w:val="00557B4F"/>
    <w:rsid w:val="00564926"/>
    <w:rsid w:val="00564CBB"/>
    <w:rsid w:val="005660A2"/>
    <w:rsid w:val="00567C23"/>
    <w:rsid w:val="005710B4"/>
    <w:rsid w:val="00571D38"/>
    <w:rsid w:val="00571E1B"/>
    <w:rsid w:val="00572248"/>
    <w:rsid w:val="00572E40"/>
    <w:rsid w:val="00573A4F"/>
    <w:rsid w:val="00574902"/>
    <w:rsid w:val="00577903"/>
    <w:rsid w:val="00581A11"/>
    <w:rsid w:val="00582BAE"/>
    <w:rsid w:val="00584F24"/>
    <w:rsid w:val="00585042"/>
    <w:rsid w:val="00586398"/>
    <w:rsid w:val="00586F6D"/>
    <w:rsid w:val="005874CE"/>
    <w:rsid w:val="0059129C"/>
    <w:rsid w:val="00591BEF"/>
    <w:rsid w:val="0059278F"/>
    <w:rsid w:val="00592F6A"/>
    <w:rsid w:val="00593A18"/>
    <w:rsid w:val="00593E4D"/>
    <w:rsid w:val="00593EC7"/>
    <w:rsid w:val="00594F06"/>
    <w:rsid w:val="00596230"/>
    <w:rsid w:val="005A10C4"/>
    <w:rsid w:val="005A18CC"/>
    <w:rsid w:val="005A2259"/>
    <w:rsid w:val="005A28F7"/>
    <w:rsid w:val="005A4F2D"/>
    <w:rsid w:val="005A514B"/>
    <w:rsid w:val="005A52E9"/>
    <w:rsid w:val="005A5DDA"/>
    <w:rsid w:val="005A70AE"/>
    <w:rsid w:val="005A79C5"/>
    <w:rsid w:val="005B198D"/>
    <w:rsid w:val="005B1F10"/>
    <w:rsid w:val="005B2060"/>
    <w:rsid w:val="005B2280"/>
    <w:rsid w:val="005B25CE"/>
    <w:rsid w:val="005B3BC5"/>
    <w:rsid w:val="005B3F97"/>
    <w:rsid w:val="005B40B6"/>
    <w:rsid w:val="005B4A91"/>
    <w:rsid w:val="005B4C91"/>
    <w:rsid w:val="005B58ED"/>
    <w:rsid w:val="005B6A54"/>
    <w:rsid w:val="005C426D"/>
    <w:rsid w:val="005C4817"/>
    <w:rsid w:val="005C601A"/>
    <w:rsid w:val="005C6BC5"/>
    <w:rsid w:val="005D0479"/>
    <w:rsid w:val="005D380C"/>
    <w:rsid w:val="005D3D0A"/>
    <w:rsid w:val="005D4098"/>
    <w:rsid w:val="005D536B"/>
    <w:rsid w:val="005D5AD8"/>
    <w:rsid w:val="005D5B22"/>
    <w:rsid w:val="005D6055"/>
    <w:rsid w:val="005D6FE8"/>
    <w:rsid w:val="005E027B"/>
    <w:rsid w:val="005E0BC1"/>
    <w:rsid w:val="005E1EA6"/>
    <w:rsid w:val="005E21A6"/>
    <w:rsid w:val="005E4B3A"/>
    <w:rsid w:val="005F260E"/>
    <w:rsid w:val="005F291B"/>
    <w:rsid w:val="005F32C2"/>
    <w:rsid w:val="005F5F22"/>
    <w:rsid w:val="005F6D64"/>
    <w:rsid w:val="006010EF"/>
    <w:rsid w:val="00601EB4"/>
    <w:rsid w:val="006021F3"/>
    <w:rsid w:val="00603C73"/>
    <w:rsid w:val="006049A5"/>
    <w:rsid w:val="00604FB4"/>
    <w:rsid w:val="0060581C"/>
    <w:rsid w:val="00605D87"/>
    <w:rsid w:val="00605FC1"/>
    <w:rsid w:val="00607C1B"/>
    <w:rsid w:val="00607CB7"/>
    <w:rsid w:val="0061050F"/>
    <w:rsid w:val="0061177B"/>
    <w:rsid w:val="00611D84"/>
    <w:rsid w:val="00613F1E"/>
    <w:rsid w:val="006163E2"/>
    <w:rsid w:val="00616E21"/>
    <w:rsid w:val="00620B95"/>
    <w:rsid w:val="006218BA"/>
    <w:rsid w:val="0062250C"/>
    <w:rsid w:val="00623004"/>
    <w:rsid w:val="00623E08"/>
    <w:rsid w:val="006242FC"/>
    <w:rsid w:val="00627113"/>
    <w:rsid w:val="006277B9"/>
    <w:rsid w:val="00631C85"/>
    <w:rsid w:val="00631E7F"/>
    <w:rsid w:val="00632915"/>
    <w:rsid w:val="00633088"/>
    <w:rsid w:val="006336DC"/>
    <w:rsid w:val="00634E3C"/>
    <w:rsid w:val="00636B37"/>
    <w:rsid w:val="00636C77"/>
    <w:rsid w:val="00640C0D"/>
    <w:rsid w:val="00640C9C"/>
    <w:rsid w:val="00642425"/>
    <w:rsid w:val="00642A1C"/>
    <w:rsid w:val="00643306"/>
    <w:rsid w:val="00643AD0"/>
    <w:rsid w:val="00643EC8"/>
    <w:rsid w:val="006448B7"/>
    <w:rsid w:val="00646D0F"/>
    <w:rsid w:val="00647D80"/>
    <w:rsid w:val="00650043"/>
    <w:rsid w:val="0065030F"/>
    <w:rsid w:val="00650490"/>
    <w:rsid w:val="00653689"/>
    <w:rsid w:val="00656447"/>
    <w:rsid w:val="00660343"/>
    <w:rsid w:val="00661A5D"/>
    <w:rsid w:val="00662A48"/>
    <w:rsid w:val="00663F09"/>
    <w:rsid w:val="00665E31"/>
    <w:rsid w:val="006664BA"/>
    <w:rsid w:val="00666C63"/>
    <w:rsid w:val="00666F4F"/>
    <w:rsid w:val="0066703B"/>
    <w:rsid w:val="0066789B"/>
    <w:rsid w:val="00670501"/>
    <w:rsid w:val="00670D8B"/>
    <w:rsid w:val="0067291E"/>
    <w:rsid w:val="00672948"/>
    <w:rsid w:val="006736CF"/>
    <w:rsid w:val="006743A6"/>
    <w:rsid w:val="0067553D"/>
    <w:rsid w:val="00682375"/>
    <w:rsid w:val="006828AB"/>
    <w:rsid w:val="00682A7A"/>
    <w:rsid w:val="006832A9"/>
    <w:rsid w:val="006834DB"/>
    <w:rsid w:val="00684F66"/>
    <w:rsid w:val="00685AE8"/>
    <w:rsid w:val="00685F44"/>
    <w:rsid w:val="00691D7B"/>
    <w:rsid w:val="00692F69"/>
    <w:rsid w:val="00693DE2"/>
    <w:rsid w:val="00693E89"/>
    <w:rsid w:val="00695466"/>
    <w:rsid w:val="006967D8"/>
    <w:rsid w:val="00696BC3"/>
    <w:rsid w:val="00696FD1"/>
    <w:rsid w:val="00697888"/>
    <w:rsid w:val="006A178F"/>
    <w:rsid w:val="006A2CA5"/>
    <w:rsid w:val="006A360C"/>
    <w:rsid w:val="006A742A"/>
    <w:rsid w:val="006A77CA"/>
    <w:rsid w:val="006B2F99"/>
    <w:rsid w:val="006B4520"/>
    <w:rsid w:val="006B498F"/>
    <w:rsid w:val="006B4C6A"/>
    <w:rsid w:val="006B53FC"/>
    <w:rsid w:val="006B58BB"/>
    <w:rsid w:val="006B777B"/>
    <w:rsid w:val="006C1C71"/>
    <w:rsid w:val="006C2385"/>
    <w:rsid w:val="006C2B55"/>
    <w:rsid w:val="006C42CC"/>
    <w:rsid w:val="006C5A46"/>
    <w:rsid w:val="006C5DC1"/>
    <w:rsid w:val="006C6643"/>
    <w:rsid w:val="006C73F2"/>
    <w:rsid w:val="006D04F8"/>
    <w:rsid w:val="006D0C69"/>
    <w:rsid w:val="006D0D87"/>
    <w:rsid w:val="006D1A5D"/>
    <w:rsid w:val="006D3A54"/>
    <w:rsid w:val="006D56B8"/>
    <w:rsid w:val="006D78D2"/>
    <w:rsid w:val="006E1801"/>
    <w:rsid w:val="006E1C37"/>
    <w:rsid w:val="006E2E86"/>
    <w:rsid w:val="006E32FD"/>
    <w:rsid w:val="006E3703"/>
    <w:rsid w:val="006E3FF0"/>
    <w:rsid w:val="006E457B"/>
    <w:rsid w:val="006E4E79"/>
    <w:rsid w:val="006E6557"/>
    <w:rsid w:val="006E746D"/>
    <w:rsid w:val="006E7B06"/>
    <w:rsid w:val="006F2BC0"/>
    <w:rsid w:val="006F6B83"/>
    <w:rsid w:val="007008E1"/>
    <w:rsid w:val="00700E7E"/>
    <w:rsid w:val="0070171D"/>
    <w:rsid w:val="00702DCA"/>
    <w:rsid w:val="007048B8"/>
    <w:rsid w:val="007058B2"/>
    <w:rsid w:val="00705E8E"/>
    <w:rsid w:val="007063A1"/>
    <w:rsid w:val="00707E05"/>
    <w:rsid w:val="00711D30"/>
    <w:rsid w:val="00711F7F"/>
    <w:rsid w:val="00715683"/>
    <w:rsid w:val="00716D50"/>
    <w:rsid w:val="00717518"/>
    <w:rsid w:val="00720D9F"/>
    <w:rsid w:val="00721702"/>
    <w:rsid w:val="00722D70"/>
    <w:rsid w:val="007241C9"/>
    <w:rsid w:val="00724D13"/>
    <w:rsid w:val="00724F6D"/>
    <w:rsid w:val="00725E58"/>
    <w:rsid w:val="00730A56"/>
    <w:rsid w:val="0073122F"/>
    <w:rsid w:val="0073186A"/>
    <w:rsid w:val="00732AE7"/>
    <w:rsid w:val="00735D94"/>
    <w:rsid w:val="00735EF1"/>
    <w:rsid w:val="00736FF7"/>
    <w:rsid w:val="00742000"/>
    <w:rsid w:val="00742ADC"/>
    <w:rsid w:val="00742DBB"/>
    <w:rsid w:val="007461FA"/>
    <w:rsid w:val="00746494"/>
    <w:rsid w:val="0074744C"/>
    <w:rsid w:val="00750253"/>
    <w:rsid w:val="00750A43"/>
    <w:rsid w:val="00752D97"/>
    <w:rsid w:val="00754977"/>
    <w:rsid w:val="00756453"/>
    <w:rsid w:val="00756560"/>
    <w:rsid w:val="00756EE8"/>
    <w:rsid w:val="00757584"/>
    <w:rsid w:val="007612CA"/>
    <w:rsid w:val="00762AAF"/>
    <w:rsid w:val="00762BF2"/>
    <w:rsid w:val="00764BB1"/>
    <w:rsid w:val="00765570"/>
    <w:rsid w:val="007658CB"/>
    <w:rsid w:val="00765DC2"/>
    <w:rsid w:val="00766E43"/>
    <w:rsid w:val="007671F3"/>
    <w:rsid w:val="00767305"/>
    <w:rsid w:val="007713B7"/>
    <w:rsid w:val="00771D71"/>
    <w:rsid w:val="00772C38"/>
    <w:rsid w:val="007739AA"/>
    <w:rsid w:val="007755A8"/>
    <w:rsid w:val="00775DDA"/>
    <w:rsid w:val="00776AC9"/>
    <w:rsid w:val="00777113"/>
    <w:rsid w:val="007821ED"/>
    <w:rsid w:val="00783D1F"/>
    <w:rsid w:val="007853B3"/>
    <w:rsid w:val="00786AB5"/>
    <w:rsid w:val="00786D0F"/>
    <w:rsid w:val="00786EFE"/>
    <w:rsid w:val="007903C0"/>
    <w:rsid w:val="00790554"/>
    <w:rsid w:val="00791370"/>
    <w:rsid w:val="007921AA"/>
    <w:rsid w:val="00792434"/>
    <w:rsid w:val="007925FA"/>
    <w:rsid w:val="00792FDA"/>
    <w:rsid w:val="00793103"/>
    <w:rsid w:val="007932E8"/>
    <w:rsid w:val="007A11F2"/>
    <w:rsid w:val="007A6A93"/>
    <w:rsid w:val="007A70A0"/>
    <w:rsid w:val="007A7909"/>
    <w:rsid w:val="007B05A7"/>
    <w:rsid w:val="007B19EF"/>
    <w:rsid w:val="007B34DF"/>
    <w:rsid w:val="007B3A74"/>
    <w:rsid w:val="007B5322"/>
    <w:rsid w:val="007B6DBC"/>
    <w:rsid w:val="007B703C"/>
    <w:rsid w:val="007B7ADE"/>
    <w:rsid w:val="007C12AA"/>
    <w:rsid w:val="007C147B"/>
    <w:rsid w:val="007C2565"/>
    <w:rsid w:val="007C3CAF"/>
    <w:rsid w:val="007C54A7"/>
    <w:rsid w:val="007C6757"/>
    <w:rsid w:val="007C721E"/>
    <w:rsid w:val="007D026B"/>
    <w:rsid w:val="007D2283"/>
    <w:rsid w:val="007D5447"/>
    <w:rsid w:val="007D64E5"/>
    <w:rsid w:val="007E09E8"/>
    <w:rsid w:val="007E0E25"/>
    <w:rsid w:val="007E0E81"/>
    <w:rsid w:val="007E4568"/>
    <w:rsid w:val="007E47ED"/>
    <w:rsid w:val="007E515E"/>
    <w:rsid w:val="007E58D3"/>
    <w:rsid w:val="007E647B"/>
    <w:rsid w:val="007F02AB"/>
    <w:rsid w:val="007F12AA"/>
    <w:rsid w:val="007F153B"/>
    <w:rsid w:val="007F26A9"/>
    <w:rsid w:val="007F2E23"/>
    <w:rsid w:val="007F5820"/>
    <w:rsid w:val="007F76E9"/>
    <w:rsid w:val="007F7762"/>
    <w:rsid w:val="00800C24"/>
    <w:rsid w:val="0080197D"/>
    <w:rsid w:val="008043E6"/>
    <w:rsid w:val="00805661"/>
    <w:rsid w:val="008068DE"/>
    <w:rsid w:val="0080695B"/>
    <w:rsid w:val="00810C41"/>
    <w:rsid w:val="00814851"/>
    <w:rsid w:val="00815392"/>
    <w:rsid w:val="00816B4B"/>
    <w:rsid w:val="008204F3"/>
    <w:rsid w:val="00822B80"/>
    <w:rsid w:val="00823BB4"/>
    <w:rsid w:val="008262F7"/>
    <w:rsid w:val="0082664D"/>
    <w:rsid w:val="00830EE7"/>
    <w:rsid w:val="00832824"/>
    <w:rsid w:val="00833E5C"/>
    <w:rsid w:val="00834269"/>
    <w:rsid w:val="00834DE6"/>
    <w:rsid w:val="008413C2"/>
    <w:rsid w:val="00841676"/>
    <w:rsid w:val="008422FD"/>
    <w:rsid w:val="00846645"/>
    <w:rsid w:val="00846772"/>
    <w:rsid w:val="008470A2"/>
    <w:rsid w:val="008502F9"/>
    <w:rsid w:val="008506A6"/>
    <w:rsid w:val="00850F17"/>
    <w:rsid w:val="00851643"/>
    <w:rsid w:val="008544F3"/>
    <w:rsid w:val="00854833"/>
    <w:rsid w:val="00855935"/>
    <w:rsid w:val="00855C4E"/>
    <w:rsid w:val="00855CD7"/>
    <w:rsid w:val="00855DA0"/>
    <w:rsid w:val="00856782"/>
    <w:rsid w:val="00856971"/>
    <w:rsid w:val="00860484"/>
    <w:rsid w:val="00863817"/>
    <w:rsid w:val="00866496"/>
    <w:rsid w:val="00866C4F"/>
    <w:rsid w:val="00866E4C"/>
    <w:rsid w:val="00867D14"/>
    <w:rsid w:val="008704EA"/>
    <w:rsid w:val="00870690"/>
    <w:rsid w:val="008740C7"/>
    <w:rsid w:val="00874D76"/>
    <w:rsid w:val="00874D79"/>
    <w:rsid w:val="008767B7"/>
    <w:rsid w:val="00880201"/>
    <w:rsid w:val="00881706"/>
    <w:rsid w:val="00883D6F"/>
    <w:rsid w:val="008866D9"/>
    <w:rsid w:val="00886ACE"/>
    <w:rsid w:val="00890F02"/>
    <w:rsid w:val="0089154F"/>
    <w:rsid w:val="008917E4"/>
    <w:rsid w:val="00891D58"/>
    <w:rsid w:val="00894D02"/>
    <w:rsid w:val="00895432"/>
    <w:rsid w:val="0089578D"/>
    <w:rsid w:val="008957E4"/>
    <w:rsid w:val="0089634B"/>
    <w:rsid w:val="00896D94"/>
    <w:rsid w:val="008978F2"/>
    <w:rsid w:val="00897C59"/>
    <w:rsid w:val="008A0D6D"/>
    <w:rsid w:val="008A10B3"/>
    <w:rsid w:val="008A15C1"/>
    <w:rsid w:val="008A18BA"/>
    <w:rsid w:val="008A4E3C"/>
    <w:rsid w:val="008A4F08"/>
    <w:rsid w:val="008B0534"/>
    <w:rsid w:val="008B145C"/>
    <w:rsid w:val="008B3CF6"/>
    <w:rsid w:val="008B4774"/>
    <w:rsid w:val="008B5F0D"/>
    <w:rsid w:val="008C00AB"/>
    <w:rsid w:val="008C06C7"/>
    <w:rsid w:val="008C0F6E"/>
    <w:rsid w:val="008C1483"/>
    <w:rsid w:val="008C2157"/>
    <w:rsid w:val="008C3507"/>
    <w:rsid w:val="008C3A74"/>
    <w:rsid w:val="008C4882"/>
    <w:rsid w:val="008D3F1F"/>
    <w:rsid w:val="008D4441"/>
    <w:rsid w:val="008D4BF4"/>
    <w:rsid w:val="008D6C53"/>
    <w:rsid w:val="008D79DF"/>
    <w:rsid w:val="008E2AED"/>
    <w:rsid w:val="008E5063"/>
    <w:rsid w:val="008E6630"/>
    <w:rsid w:val="008E67D4"/>
    <w:rsid w:val="008E6F90"/>
    <w:rsid w:val="008E7821"/>
    <w:rsid w:val="008F0949"/>
    <w:rsid w:val="008F1013"/>
    <w:rsid w:val="008F49E6"/>
    <w:rsid w:val="008F58AE"/>
    <w:rsid w:val="008F595F"/>
    <w:rsid w:val="008F6FA0"/>
    <w:rsid w:val="008F71A3"/>
    <w:rsid w:val="00902697"/>
    <w:rsid w:val="009044A4"/>
    <w:rsid w:val="009057BE"/>
    <w:rsid w:val="00906E06"/>
    <w:rsid w:val="0090787B"/>
    <w:rsid w:val="009079CF"/>
    <w:rsid w:val="00910ED7"/>
    <w:rsid w:val="00910FC0"/>
    <w:rsid w:val="00911786"/>
    <w:rsid w:val="00911B78"/>
    <w:rsid w:val="0091218C"/>
    <w:rsid w:val="00913879"/>
    <w:rsid w:val="00914BD6"/>
    <w:rsid w:val="00921175"/>
    <w:rsid w:val="00923DA5"/>
    <w:rsid w:val="00925030"/>
    <w:rsid w:val="0092605A"/>
    <w:rsid w:val="00926823"/>
    <w:rsid w:val="00926915"/>
    <w:rsid w:val="0093150F"/>
    <w:rsid w:val="0093171C"/>
    <w:rsid w:val="00931878"/>
    <w:rsid w:val="00931B8B"/>
    <w:rsid w:val="00932E58"/>
    <w:rsid w:val="0093675A"/>
    <w:rsid w:val="00937475"/>
    <w:rsid w:val="009409F0"/>
    <w:rsid w:val="0094481E"/>
    <w:rsid w:val="00944C43"/>
    <w:rsid w:val="009459C5"/>
    <w:rsid w:val="00950557"/>
    <w:rsid w:val="0095079B"/>
    <w:rsid w:val="00951AB9"/>
    <w:rsid w:val="00952B1F"/>
    <w:rsid w:val="0095339A"/>
    <w:rsid w:val="00954895"/>
    <w:rsid w:val="00956E87"/>
    <w:rsid w:val="00957CB6"/>
    <w:rsid w:val="00957D53"/>
    <w:rsid w:val="0096023D"/>
    <w:rsid w:val="009678E2"/>
    <w:rsid w:val="00970111"/>
    <w:rsid w:val="00973024"/>
    <w:rsid w:val="00973126"/>
    <w:rsid w:val="00973ED4"/>
    <w:rsid w:val="00974812"/>
    <w:rsid w:val="00977285"/>
    <w:rsid w:val="00980017"/>
    <w:rsid w:val="00980060"/>
    <w:rsid w:val="00980498"/>
    <w:rsid w:val="00980549"/>
    <w:rsid w:val="00982674"/>
    <w:rsid w:val="00985E03"/>
    <w:rsid w:val="00985E14"/>
    <w:rsid w:val="00987AFB"/>
    <w:rsid w:val="009909C2"/>
    <w:rsid w:val="00990BC1"/>
    <w:rsid w:val="009910CC"/>
    <w:rsid w:val="00991B50"/>
    <w:rsid w:val="00993712"/>
    <w:rsid w:val="00993BB3"/>
    <w:rsid w:val="00993D22"/>
    <w:rsid w:val="009952A1"/>
    <w:rsid w:val="009966FB"/>
    <w:rsid w:val="009977D1"/>
    <w:rsid w:val="009A0ED7"/>
    <w:rsid w:val="009A1F52"/>
    <w:rsid w:val="009A348C"/>
    <w:rsid w:val="009A43FA"/>
    <w:rsid w:val="009A4F45"/>
    <w:rsid w:val="009A5522"/>
    <w:rsid w:val="009A57B2"/>
    <w:rsid w:val="009A57CF"/>
    <w:rsid w:val="009A6459"/>
    <w:rsid w:val="009B05BE"/>
    <w:rsid w:val="009B0DC6"/>
    <w:rsid w:val="009B103B"/>
    <w:rsid w:val="009B29B5"/>
    <w:rsid w:val="009B33E1"/>
    <w:rsid w:val="009B41F6"/>
    <w:rsid w:val="009C1414"/>
    <w:rsid w:val="009C2AB0"/>
    <w:rsid w:val="009C2D41"/>
    <w:rsid w:val="009C7156"/>
    <w:rsid w:val="009C778E"/>
    <w:rsid w:val="009D0993"/>
    <w:rsid w:val="009D1357"/>
    <w:rsid w:val="009D1EC8"/>
    <w:rsid w:val="009D2290"/>
    <w:rsid w:val="009D3E0D"/>
    <w:rsid w:val="009D48D1"/>
    <w:rsid w:val="009E1377"/>
    <w:rsid w:val="009E29F4"/>
    <w:rsid w:val="009E36AE"/>
    <w:rsid w:val="009E3CBB"/>
    <w:rsid w:val="009E3DB4"/>
    <w:rsid w:val="009E73F3"/>
    <w:rsid w:val="009F153E"/>
    <w:rsid w:val="009F62DC"/>
    <w:rsid w:val="009F758C"/>
    <w:rsid w:val="009F7860"/>
    <w:rsid w:val="00A00C2A"/>
    <w:rsid w:val="00A04D77"/>
    <w:rsid w:val="00A0515D"/>
    <w:rsid w:val="00A074AC"/>
    <w:rsid w:val="00A10BE5"/>
    <w:rsid w:val="00A12FAE"/>
    <w:rsid w:val="00A16520"/>
    <w:rsid w:val="00A20D9E"/>
    <w:rsid w:val="00A239EC"/>
    <w:rsid w:val="00A24535"/>
    <w:rsid w:val="00A24910"/>
    <w:rsid w:val="00A269E8"/>
    <w:rsid w:val="00A32BB4"/>
    <w:rsid w:val="00A34C66"/>
    <w:rsid w:val="00A406E2"/>
    <w:rsid w:val="00A40B01"/>
    <w:rsid w:val="00A41BDC"/>
    <w:rsid w:val="00A476EE"/>
    <w:rsid w:val="00A47E07"/>
    <w:rsid w:val="00A5344F"/>
    <w:rsid w:val="00A549FF"/>
    <w:rsid w:val="00A5518F"/>
    <w:rsid w:val="00A55340"/>
    <w:rsid w:val="00A5600C"/>
    <w:rsid w:val="00A561BD"/>
    <w:rsid w:val="00A60303"/>
    <w:rsid w:val="00A613D6"/>
    <w:rsid w:val="00A61756"/>
    <w:rsid w:val="00A62381"/>
    <w:rsid w:val="00A636AF"/>
    <w:rsid w:val="00A63E86"/>
    <w:rsid w:val="00A66F20"/>
    <w:rsid w:val="00A705CC"/>
    <w:rsid w:val="00A71572"/>
    <w:rsid w:val="00A718EA"/>
    <w:rsid w:val="00A71BC1"/>
    <w:rsid w:val="00A71FF7"/>
    <w:rsid w:val="00A72437"/>
    <w:rsid w:val="00A72BDE"/>
    <w:rsid w:val="00A73793"/>
    <w:rsid w:val="00A73B40"/>
    <w:rsid w:val="00A73EF4"/>
    <w:rsid w:val="00A74641"/>
    <w:rsid w:val="00A758DF"/>
    <w:rsid w:val="00A7663F"/>
    <w:rsid w:val="00A802E4"/>
    <w:rsid w:val="00A81120"/>
    <w:rsid w:val="00A843C2"/>
    <w:rsid w:val="00A85677"/>
    <w:rsid w:val="00A87068"/>
    <w:rsid w:val="00A9140E"/>
    <w:rsid w:val="00A91F02"/>
    <w:rsid w:val="00A92D09"/>
    <w:rsid w:val="00A9471C"/>
    <w:rsid w:val="00A952D7"/>
    <w:rsid w:val="00A95619"/>
    <w:rsid w:val="00A96181"/>
    <w:rsid w:val="00A977DF"/>
    <w:rsid w:val="00AA0126"/>
    <w:rsid w:val="00AA3666"/>
    <w:rsid w:val="00AA4CD7"/>
    <w:rsid w:val="00AA5058"/>
    <w:rsid w:val="00AA62C6"/>
    <w:rsid w:val="00AC76C0"/>
    <w:rsid w:val="00AD1615"/>
    <w:rsid w:val="00AD1CF2"/>
    <w:rsid w:val="00AD4403"/>
    <w:rsid w:val="00AD5858"/>
    <w:rsid w:val="00AD5D6E"/>
    <w:rsid w:val="00AD701C"/>
    <w:rsid w:val="00AE0200"/>
    <w:rsid w:val="00AE24EE"/>
    <w:rsid w:val="00AE2B0A"/>
    <w:rsid w:val="00AE6531"/>
    <w:rsid w:val="00AF0ECA"/>
    <w:rsid w:val="00AF4623"/>
    <w:rsid w:val="00AF535C"/>
    <w:rsid w:val="00AF5ECF"/>
    <w:rsid w:val="00AF5EF2"/>
    <w:rsid w:val="00AF6EE9"/>
    <w:rsid w:val="00AF7A64"/>
    <w:rsid w:val="00AF7CFB"/>
    <w:rsid w:val="00B00037"/>
    <w:rsid w:val="00B039BB"/>
    <w:rsid w:val="00B04C49"/>
    <w:rsid w:val="00B05373"/>
    <w:rsid w:val="00B05601"/>
    <w:rsid w:val="00B05649"/>
    <w:rsid w:val="00B05720"/>
    <w:rsid w:val="00B069EB"/>
    <w:rsid w:val="00B10164"/>
    <w:rsid w:val="00B103E4"/>
    <w:rsid w:val="00B12338"/>
    <w:rsid w:val="00B13E86"/>
    <w:rsid w:val="00B17786"/>
    <w:rsid w:val="00B20E90"/>
    <w:rsid w:val="00B229B0"/>
    <w:rsid w:val="00B2344A"/>
    <w:rsid w:val="00B25965"/>
    <w:rsid w:val="00B25B45"/>
    <w:rsid w:val="00B33229"/>
    <w:rsid w:val="00B33BDE"/>
    <w:rsid w:val="00B33E9A"/>
    <w:rsid w:val="00B34288"/>
    <w:rsid w:val="00B371AE"/>
    <w:rsid w:val="00B37F90"/>
    <w:rsid w:val="00B4068D"/>
    <w:rsid w:val="00B40E0C"/>
    <w:rsid w:val="00B43F9F"/>
    <w:rsid w:val="00B448C9"/>
    <w:rsid w:val="00B4665E"/>
    <w:rsid w:val="00B46663"/>
    <w:rsid w:val="00B5000F"/>
    <w:rsid w:val="00B50366"/>
    <w:rsid w:val="00B50E6E"/>
    <w:rsid w:val="00B5273E"/>
    <w:rsid w:val="00B55780"/>
    <w:rsid w:val="00B566B6"/>
    <w:rsid w:val="00B56B05"/>
    <w:rsid w:val="00B608D7"/>
    <w:rsid w:val="00B61D1F"/>
    <w:rsid w:val="00B629EB"/>
    <w:rsid w:val="00B634C7"/>
    <w:rsid w:val="00B67428"/>
    <w:rsid w:val="00B67788"/>
    <w:rsid w:val="00B70AF6"/>
    <w:rsid w:val="00B724C2"/>
    <w:rsid w:val="00B73FD3"/>
    <w:rsid w:val="00B74145"/>
    <w:rsid w:val="00B759FF"/>
    <w:rsid w:val="00B7692F"/>
    <w:rsid w:val="00B7712C"/>
    <w:rsid w:val="00B805AE"/>
    <w:rsid w:val="00B81B0A"/>
    <w:rsid w:val="00B83C28"/>
    <w:rsid w:val="00B8430A"/>
    <w:rsid w:val="00B849CE"/>
    <w:rsid w:val="00B84E57"/>
    <w:rsid w:val="00B85E67"/>
    <w:rsid w:val="00B85FEB"/>
    <w:rsid w:val="00B8717E"/>
    <w:rsid w:val="00B874C1"/>
    <w:rsid w:val="00B87E5F"/>
    <w:rsid w:val="00B910FA"/>
    <w:rsid w:val="00B9364A"/>
    <w:rsid w:val="00B94907"/>
    <w:rsid w:val="00B95EAB"/>
    <w:rsid w:val="00B974BB"/>
    <w:rsid w:val="00BA0BEC"/>
    <w:rsid w:val="00BA3048"/>
    <w:rsid w:val="00BA5FAD"/>
    <w:rsid w:val="00BA6EC4"/>
    <w:rsid w:val="00BB18B8"/>
    <w:rsid w:val="00BB1FF1"/>
    <w:rsid w:val="00BB2AEE"/>
    <w:rsid w:val="00BB3C70"/>
    <w:rsid w:val="00BB4302"/>
    <w:rsid w:val="00BB5112"/>
    <w:rsid w:val="00BB629E"/>
    <w:rsid w:val="00BB6DB1"/>
    <w:rsid w:val="00BC1B61"/>
    <w:rsid w:val="00BC21EA"/>
    <w:rsid w:val="00BC23EC"/>
    <w:rsid w:val="00BC5918"/>
    <w:rsid w:val="00BD024E"/>
    <w:rsid w:val="00BD052F"/>
    <w:rsid w:val="00BD0F00"/>
    <w:rsid w:val="00BD2570"/>
    <w:rsid w:val="00BD38F8"/>
    <w:rsid w:val="00BD533B"/>
    <w:rsid w:val="00BD5FF3"/>
    <w:rsid w:val="00BD6505"/>
    <w:rsid w:val="00BD6D00"/>
    <w:rsid w:val="00BD7CE8"/>
    <w:rsid w:val="00BE0646"/>
    <w:rsid w:val="00BE08F9"/>
    <w:rsid w:val="00BE1D9F"/>
    <w:rsid w:val="00BE2B1F"/>
    <w:rsid w:val="00BE348E"/>
    <w:rsid w:val="00BE45D6"/>
    <w:rsid w:val="00BE598B"/>
    <w:rsid w:val="00BE5B80"/>
    <w:rsid w:val="00BF0576"/>
    <w:rsid w:val="00BF1C84"/>
    <w:rsid w:val="00BF266A"/>
    <w:rsid w:val="00BF3387"/>
    <w:rsid w:val="00BF457C"/>
    <w:rsid w:val="00C00CC2"/>
    <w:rsid w:val="00C011FB"/>
    <w:rsid w:val="00C022C9"/>
    <w:rsid w:val="00C025E3"/>
    <w:rsid w:val="00C043B7"/>
    <w:rsid w:val="00C057EB"/>
    <w:rsid w:val="00C05990"/>
    <w:rsid w:val="00C061F1"/>
    <w:rsid w:val="00C06CD1"/>
    <w:rsid w:val="00C10334"/>
    <w:rsid w:val="00C10F4C"/>
    <w:rsid w:val="00C11153"/>
    <w:rsid w:val="00C11A3D"/>
    <w:rsid w:val="00C12859"/>
    <w:rsid w:val="00C130B8"/>
    <w:rsid w:val="00C131D9"/>
    <w:rsid w:val="00C1369C"/>
    <w:rsid w:val="00C13E0B"/>
    <w:rsid w:val="00C159FE"/>
    <w:rsid w:val="00C17A82"/>
    <w:rsid w:val="00C20C41"/>
    <w:rsid w:val="00C20FA1"/>
    <w:rsid w:val="00C21266"/>
    <w:rsid w:val="00C21283"/>
    <w:rsid w:val="00C2220D"/>
    <w:rsid w:val="00C227AC"/>
    <w:rsid w:val="00C229E2"/>
    <w:rsid w:val="00C24916"/>
    <w:rsid w:val="00C2494C"/>
    <w:rsid w:val="00C2574E"/>
    <w:rsid w:val="00C27F76"/>
    <w:rsid w:val="00C30509"/>
    <w:rsid w:val="00C31874"/>
    <w:rsid w:val="00C33537"/>
    <w:rsid w:val="00C3410D"/>
    <w:rsid w:val="00C3472F"/>
    <w:rsid w:val="00C34838"/>
    <w:rsid w:val="00C36243"/>
    <w:rsid w:val="00C36754"/>
    <w:rsid w:val="00C36907"/>
    <w:rsid w:val="00C36C14"/>
    <w:rsid w:val="00C3723F"/>
    <w:rsid w:val="00C377A4"/>
    <w:rsid w:val="00C378D0"/>
    <w:rsid w:val="00C41EEE"/>
    <w:rsid w:val="00C422CC"/>
    <w:rsid w:val="00C4330E"/>
    <w:rsid w:val="00C44258"/>
    <w:rsid w:val="00C442C6"/>
    <w:rsid w:val="00C44B06"/>
    <w:rsid w:val="00C44C8E"/>
    <w:rsid w:val="00C4511B"/>
    <w:rsid w:val="00C456FB"/>
    <w:rsid w:val="00C4599E"/>
    <w:rsid w:val="00C462FF"/>
    <w:rsid w:val="00C47178"/>
    <w:rsid w:val="00C477A3"/>
    <w:rsid w:val="00C50862"/>
    <w:rsid w:val="00C51094"/>
    <w:rsid w:val="00C52D7F"/>
    <w:rsid w:val="00C53634"/>
    <w:rsid w:val="00C539EA"/>
    <w:rsid w:val="00C5421E"/>
    <w:rsid w:val="00C546B9"/>
    <w:rsid w:val="00C54701"/>
    <w:rsid w:val="00C60F58"/>
    <w:rsid w:val="00C62E78"/>
    <w:rsid w:val="00C651FD"/>
    <w:rsid w:val="00C65BEA"/>
    <w:rsid w:val="00C66649"/>
    <w:rsid w:val="00C708C1"/>
    <w:rsid w:val="00C71A3D"/>
    <w:rsid w:val="00C72413"/>
    <w:rsid w:val="00C72556"/>
    <w:rsid w:val="00C7577B"/>
    <w:rsid w:val="00C759C6"/>
    <w:rsid w:val="00C764C8"/>
    <w:rsid w:val="00C77F55"/>
    <w:rsid w:val="00C77FF6"/>
    <w:rsid w:val="00C805FA"/>
    <w:rsid w:val="00C81CE8"/>
    <w:rsid w:val="00C82313"/>
    <w:rsid w:val="00C878DF"/>
    <w:rsid w:val="00C9076E"/>
    <w:rsid w:val="00C92D65"/>
    <w:rsid w:val="00C93493"/>
    <w:rsid w:val="00C963C3"/>
    <w:rsid w:val="00C9752E"/>
    <w:rsid w:val="00C97ACA"/>
    <w:rsid w:val="00CA06D4"/>
    <w:rsid w:val="00CA22FC"/>
    <w:rsid w:val="00CA23D9"/>
    <w:rsid w:val="00CA26DF"/>
    <w:rsid w:val="00CA2C5A"/>
    <w:rsid w:val="00CA37D1"/>
    <w:rsid w:val="00CA3A99"/>
    <w:rsid w:val="00CA49C2"/>
    <w:rsid w:val="00CA4ED0"/>
    <w:rsid w:val="00CA6831"/>
    <w:rsid w:val="00CA71C3"/>
    <w:rsid w:val="00CA727B"/>
    <w:rsid w:val="00CA766B"/>
    <w:rsid w:val="00CA772B"/>
    <w:rsid w:val="00CA7AEE"/>
    <w:rsid w:val="00CB0B78"/>
    <w:rsid w:val="00CB12DA"/>
    <w:rsid w:val="00CB2CB0"/>
    <w:rsid w:val="00CB2FEB"/>
    <w:rsid w:val="00CB571C"/>
    <w:rsid w:val="00CB63ED"/>
    <w:rsid w:val="00CB6C9E"/>
    <w:rsid w:val="00CB6D5B"/>
    <w:rsid w:val="00CC6DAA"/>
    <w:rsid w:val="00CC6F87"/>
    <w:rsid w:val="00CC7289"/>
    <w:rsid w:val="00CD0A29"/>
    <w:rsid w:val="00CD112A"/>
    <w:rsid w:val="00CD4FF3"/>
    <w:rsid w:val="00CE0748"/>
    <w:rsid w:val="00CE1420"/>
    <w:rsid w:val="00CE3547"/>
    <w:rsid w:val="00CE3FFB"/>
    <w:rsid w:val="00CE4780"/>
    <w:rsid w:val="00CE5722"/>
    <w:rsid w:val="00CE5D77"/>
    <w:rsid w:val="00CF210A"/>
    <w:rsid w:val="00CF3833"/>
    <w:rsid w:val="00CF5E72"/>
    <w:rsid w:val="00CF6686"/>
    <w:rsid w:val="00CF6965"/>
    <w:rsid w:val="00CF69BA"/>
    <w:rsid w:val="00CF6A65"/>
    <w:rsid w:val="00CF7040"/>
    <w:rsid w:val="00CF7C9F"/>
    <w:rsid w:val="00D0028B"/>
    <w:rsid w:val="00D0215E"/>
    <w:rsid w:val="00D03F6C"/>
    <w:rsid w:val="00D0583E"/>
    <w:rsid w:val="00D05ACC"/>
    <w:rsid w:val="00D06277"/>
    <w:rsid w:val="00D107FF"/>
    <w:rsid w:val="00D13DCE"/>
    <w:rsid w:val="00D16060"/>
    <w:rsid w:val="00D16528"/>
    <w:rsid w:val="00D17786"/>
    <w:rsid w:val="00D2091C"/>
    <w:rsid w:val="00D2271C"/>
    <w:rsid w:val="00D2286C"/>
    <w:rsid w:val="00D24C30"/>
    <w:rsid w:val="00D257A0"/>
    <w:rsid w:val="00D263CD"/>
    <w:rsid w:val="00D263D2"/>
    <w:rsid w:val="00D266F2"/>
    <w:rsid w:val="00D31907"/>
    <w:rsid w:val="00D32393"/>
    <w:rsid w:val="00D357C0"/>
    <w:rsid w:val="00D40FC8"/>
    <w:rsid w:val="00D4125E"/>
    <w:rsid w:val="00D41721"/>
    <w:rsid w:val="00D41A61"/>
    <w:rsid w:val="00D4558F"/>
    <w:rsid w:val="00D47380"/>
    <w:rsid w:val="00D47E61"/>
    <w:rsid w:val="00D524FE"/>
    <w:rsid w:val="00D52CA5"/>
    <w:rsid w:val="00D53F44"/>
    <w:rsid w:val="00D542F1"/>
    <w:rsid w:val="00D547E0"/>
    <w:rsid w:val="00D55E80"/>
    <w:rsid w:val="00D61ACC"/>
    <w:rsid w:val="00D61C25"/>
    <w:rsid w:val="00D63013"/>
    <w:rsid w:val="00D63556"/>
    <w:rsid w:val="00D6377E"/>
    <w:rsid w:val="00D64750"/>
    <w:rsid w:val="00D64DA5"/>
    <w:rsid w:val="00D65B23"/>
    <w:rsid w:val="00D66325"/>
    <w:rsid w:val="00D71824"/>
    <w:rsid w:val="00D71F33"/>
    <w:rsid w:val="00D7246F"/>
    <w:rsid w:val="00D73F2E"/>
    <w:rsid w:val="00D747FC"/>
    <w:rsid w:val="00D74BBF"/>
    <w:rsid w:val="00D767DC"/>
    <w:rsid w:val="00D8209C"/>
    <w:rsid w:val="00D820D1"/>
    <w:rsid w:val="00D8256D"/>
    <w:rsid w:val="00D8278A"/>
    <w:rsid w:val="00D830E3"/>
    <w:rsid w:val="00D841BE"/>
    <w:rsid w:val="00D84DA5"/>
    <w:rsid w:val="00D85670"/>
    <w:rsid w:val="00D85B16"/>
    <w:rsid w:val="00D85B76"/>
    <w:rsid w:val="00D87BC8"/>
    <w:rsid w:val="00D90912"/>
    <w:rsid w:val="00D920D4"/>
    <w:rsid w:val="00D969D7"/>
    <w:rsid w:val="00DA37C2"/>
    <w:rsid w:val="00DA3A67"/>
    <w:rsid w:val="00DA45B3"/>
    <w:rsid w:val="00DA5AEB"/>
    <w:rsid w:val="00DB0817"/>
    <w:rsid w:val="00DB1882"/>
    <w:rsid w:val="00DB19F9"/>
    <w:rsid w:val="00DC1E3A"/>
    <w:rsid w:val="00DC35BD"/>
    <w:rsid w:val="00DC574F"/>
    <w:rsid w:val="00DC655B"/>
    <w:rsid w:val="00DC6DD4"/>
    <w:rsid w:val="00DD0EDD"/>
    <w:rsid w:val="00DD1D3A"/>
    <w:rsid w:val="00DD48C8"/>
    <w:rsid w:val="00DD5FC5"/>
    <w:rsid w:val="00DD6926"/>
    <w:rsid w:val="00DD6D6E"/>
    <w:rsid w:val="00DD6F89"/>
    <w:rsid w:val="00DE0919"/>
    <w:rsid w:val="00DE1E13"/>
    <w:rsid w:val="00DE49B6"/>
    <w:rsid w:val="00DE52DB"/>
    <w:rsid w:val="00DF2F8B"/>
    <w:rsid w:val="00DF5AC0"/>
    <w:rsid w:val="00DF6A8E"/>
    <w:rsid w:val="00E018CC"/>
    <w:rsid w:val="00E02DE4"/>
    <w:rsid w:val="00E03794"/>
    <w:rsid w:val="00E03946"/>
    <w:rsid w:val="00E0436A"/>
    <w:rsid w:val="00E04AF4"/>
    <w:rsid w:val="00E05691"/>
    <w:rsid w:val="00E06DF5"/>
    <w:rsid w:val="00E110E4"/>
    <w:rsid w:val="00E1110F"/>
    <w:rsid w:val="00E11C3E"/>
    <w:rsid w:val="00E12C77"/>
    <w:rsid w:val="00E13950"/>
    <w:rsid w:val="00E13F39"/>
    <w:rsid w:val="00E13FBA"/>
    <w:rsid w:val="00E14E75"/>
    <w:rsid w:val="00E14EAD"/>
    <w:rsid w:val="00E1590E"/>
    <w:rsid w:val="00E15CF4"/>
    <w:rsid w:val="00E17545"/>
    <w:rsid w:val="00E20171"/>
    <w:rsid w:val="00E22407"/>
    <w:rsid w:val="00E23A18"/>
    <w:rsid w:val="00E2421F"/>
    <w:rsid w:val="00E3062B"/>
    <w:rsid w:val="00E30C72"/>
    <w:rsid w:val="00E32080"/>
    <w:rsid w:val="00E3232B"/>
    <w:rsid w:val="00E32370"/>
    <w:rsid w:val="00E33D7B"/>
    <w:rsid w:val="00E35558"/>
    <w:rsid w:val="00E363B1"/>
    <w:rsid w:val="00E364EC"/>
    <w:rsid w:val="00E37F31"/>
    <w:rsid w:val="00E41045"/>
    <w:rsid w:val="00E4191E"/>
    <w:rsid w:val="00E4313E"/>
    <w:rsid w:val="00E446AB"/>
    <w:rsid w:val="00E47C48"/>
    <w:rsid w:val="00E50F6E"/>
    <w:rsid w:val="00E52530"/>
    <w:rsid w:val="00E52FDE"/>
    <w:rsid w:val="00E536A3"/>
    <w:rsid w:val="00E53CC0"/>
    <w:rsid w:val="00E54B99"/>
    <w:rsid w:val="00E54C01"/>
    <w:rsid w:val="00E565C8"/>
    <w:rsid w:val="00E5667F"/>
    <w:rsid w:val="00E606F3"/>
    <w:rsid w:val="00E606F6"/>
    <w:rsid w:val="00E612F7"/>
    <w:rsid w:val="00E61683"/>
    <w:rsid w:val="00E61FE9"/>
    <w:rsid w:val="00E62A2F"/>
    <w:rsid w:val="00E63D78"/>
    <w:rsid w:val="00E64229"/>
    <w:rsid w:val="00E644B0"/>
    <w:rsid w:val="00E65033"/>
    <w:rsid w:val="00E653F7"/>
    <w:rsid w:val="00E65847"/>
    <w:rsid w:val="00E67C85"/>
    <w:rsid w:val="00E706D6"/>
    <w:rsid w:val="00E73B3A"/>
    <w:rsid w:val="00E74CEF"/>
    <w:rsid w:val="00E7538F"/>
    <w:rsid w:val="00E77458"/>
    <w:rsid w:val="00E77BF3"/>
    <w:rsid w:val="00E83B4A"/>
    <w:rsid w:val="00E84CE9"/>
    <w:rsid w:val="00E858BB"/>
    <w:rsid w:val="00E87615"/>
    <w:rsid w:val="00E909A1"/>
    <w:rsid w:val="00E9274F"/>
    <w:rsid w:val="00E95B51"/>
    <w:rsid w:val="00E972E6"/>
    <w:rsid w:val="00E97743"/>
    <w:rsid w:val="00E97BFD"/>
    <w:rsid w:val="00EA4175"/>
    <w:rsid w:val="00EA42F4"/>
    <w:rsid w:val="00EA4C0F"/>
    <w:rsid w:val="00EA50BF"/>
    <w:rsid w:val="00EA60AB"/>
    <w:rsid w:val="00EA68C7"/>
    <w:rsid w:val="00EB0A4B"/>
    <w:rsid w:val="00EB1F68"/>
    <w:rsid w:val="00EB3521"/>
    <w:rsid w:val="00EB409A"/>
    <w:rsid w:val="00EB447F"/>
    <w:rsid w:val="00EB588A"/>
    <w:rsid w:val="00EC1957"/>
    <w:rsid w:val="00EC24CD"/>
    <w:rsid w:val="00EC2B6C"/>
    <w:rsid w:val="00EC3141"/>
    <w:rsid w:val="00EC390B"/>
    <w:rsid w:val="00EC53AB"/>
    <w:rsid w:val="00EC5925"/>
    <w:rsid w:val="00EC59AD"/>
    <w:rsid w:val="00EC60B0"/>
    <w:rsid w:val="00EC6A42"/>
    <w:rsid w:val="00ED241F"/>
    <w:rsid w:val="00ED3ACE"/>
    <w:rsid w:val="00ED3B29"/>
    <w:rsid w:val="00ED5709"/>
    <w:rsid w:val="00EE06CB"/>
    <w:rsid w:val="00EE145A"/>
    <w:rsid w:val="00EE1918"/>
    <w:rsid w:val="00EE28DB"/>
    <w:rsid w:val="00EE2A9E"/>
    <w:rsid w:val="00EE3E46"/>
    <w:rsid w:val="00EE489C"/>
    <w:rsid w:val="00EE73F2"/>
    <w:rsid w:val="00EE7C72"/>
    <w:rsid w:val="00EF06AF"/>
    <w:rsid w:val="00EF2A78"/>
    <w:rsid w:val="00EF35E8"/>
    <w:rsid w:val="00EF3928"/>
    <w:rsid w:val="00EF421A"/>
    <w:rsid w:val="00EF4665"/>
    <w:rsid w:val="00EF53C8"/>
    <w:rsid w:val="00EF612F"/>
    <w:rsid w:val="00F00166"/>
    <w:rsid w:val="00F0105D"/>
    <w:rsid w:val="00F048EE"/>
    <w:rsid w:val="00F04E94"/>
    <w:rsid w:val="00F04EC6"/>
    <w:rsid w:val="00F12073"/>
    <w:rsid w:val="00F16952"/>
    <w:rsid w:val="00F20107"/>
    <w:rsid w:val="00F20751"/>
    <w:rsid w:val="00F20B74"/>
    <w:rsid w:val="00F2122D"/>
    <w:rsid w:val="00F2165B"/>
    <w:rsid w:val="00F21C4A"/>
    <w:rsid w:val="00F225CC"/>
    <w:rsid w:val="00F25186"/>
    <w:rsid w:val="00F255D5"/>
    <w:rsid w:val="00F26B7E"/>
    <w:rsid w:val="00F31587"/>
    <w:rsid w:val="00F32404"/>
    <w:rsid w:val="00F413FF"/>
    <w:rsid w:val="00F41AE5"/>
    <w:rsid w:val="00F41CEA"/>
    <w:rsid w:val="00F43086"/>
    <w:rsid w:val="00F440BA"/>
    <w:rsid w:val="00F45B76"/>
    <w:rsid w:val="00F45F23"/>
    <w:rsid w:val="00F46A81"/>
    <w:rsid w:val="00F47E0F"/>
    <w:rsid w:val="00F5014B"/>
    <w:rsid w:val="00F51644"/>
    <w:rsid w:val="00F519AA"/>
    <w:rsid w:val="00F524A8"/>
    <w:rsid w:val="00F525EB"/>
    <w:rsid w:val="00F53093"/>
    <w:rsid w:val="00F569E1"/>
    <w:rsid w:val="00F5792A"/>
    <w:rsid w:val="00F57C4C"/>
    <w:rsid w:val="00F61DC5"/>
    <w:rsid w:val="00F642CB"/>
    <w:rsid w:val="00F65036"/>
    <w:rsid w:val="00F65E32"/>
    <w:rsid w:val="00F66DD7"/>
    <w:rsid w:val="00F703C2"/>
    <w:rsid w:val="00F71CAE"/>
    <w:rsid w:val="00F723C6"/>
    <w:rsid w:val="00F72C74"/>
    <w:rsid w:val="00F750AF"/>
    <w:rsid w:val="00F75154"/>
    <w:rsid w:val="00F76651"/>
    <w:rsid w:val="00F80D7F"/>
    <w:rsid w:val="00F8176B"/>
    <w:rsid w:val="00F823F8"/>
    <w:rsid w:val="00F84212"/>
    <w:rsid w:val="00F844B0"/>
    <w:rsid w:val="00F85F8B"/>
    <w:rsid w:val="00F91906"/>
    <w:rsid w:val="00F92B35"/>
    <w:rsid w:val="00F948FF"/>
    <w:rsid w:val="00F954E8"/>
    <w:rsid w:val="00F9580D"/>
    <w:rsid w:val="00FA0236"/>
    <w:rsid w:val="00FA0629"/>
    <w:rsid w:val="00FA0D4E"/>
    <w:rsid w:val="00FA2D84"/>
    <w:rsid w:val="00FA4ABD"/>
    <w:rsid w:val="00FA5867"/>
    <w:rsid w:val="00FA5B87"/>
    <w:rsid w:val="00FA6216"/>
    <w:rsid w:val="00FA7E47"/>
    <w:rsid w:val="00FB446C"/>
    <w:rsid w:val="00FB5131"/>
    <w:rsid w:val="00FC0234"/>
    <w:rsid w:val="00FC14D3"/>
    <w:rsid w:val="00FC167E"/>
    <w:rsid w:val="00FC17AD"/>
    <w:rsid w:val="00FC297F"/>
    <w:rsid w:val="00FC2DC4"/>
    <w:rsid w:val="00FC347D"/>
    <w:rsid w:val="00FC44EB"/>
    <w:rsid w:val="00FC485A"/>
    <w:rsid w:val="00FD463E"/>
    <w:rsid w:val="00FD4EF5"/>
    <w:rsid w:val="00FE0B47"/>
    <w:rsid w:val="00FE1C26"/>
    <w:rsid w:val="00FE4842"/>
    <w:rsid w:val="00FE5291"/>
    <w:rsid w:val="00FE5A18"/>
    <w:rsid w:val="00FF051E"/>
    <w:rsid w:val="00FF1C6A"/>
    <w:rsid w:val="00FF1D84"/>
    <w:rsid w:val="00FF25FB"/>
    <w:rsid w:val="00FF4041"/>
    <w:rsid w:val="00FF4748"/>
    <w:rsid w:val="00FF7B17"/>
    <w:rsid w:val="00FF7F10"/>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colormru v:ext="edit" colors="#e6ff00,#c60,red"/>
    </o:shapedefaults>
    <o:shapelayout v:ext="edit">
      <o:idmap v:ext="edit" data="1"/>
    </o:shapelayout>
  </w:shapeDefaults>
  <w:decimalSymbol w:val="."/>
  <w:listSeparator w:val=","/>
  <w14:docId w14:val="288704F4"/>
  <w15:docId w15:val="{78B74DB5-AAC8-4F39-A5A7-9DBE74AE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6163E2"/>
    <w:pPr>
      <w:keepNext/>
      <w:numPr>
        <w:numId w:val="1"/>
      </w:numPr>
      <w:pBdr>
        <w:top w:val="single" w:sz="18" w:space="1" w:color="000000" w:themeColor="text1"/>
      </w:pBdr>
      <w:spacing w:before="360" w:after="240"/>
      <w:jc w:val="both"/>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A0D6D"/>
    <w:pPr>
      <w:keepNext/>
      <w:numPr>
        <w:ilvl w:val="1"/>
        <w:numId w:val="1"/>
      </w:numPr>
      <w:spacing w:before="36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rPr>
      <w:sz w:val="20"/>
    </w:rPr>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customStyle="1" w:styleId="StyleBodyTextbtHeading3textHeading3text1Heading3text2H">
    <w:name w:val="Style Body TextbtHeading 3 textHeading 3 text1Heading 3 text2H..."/>
    <w:basedOn w:val="BodyText"/>
    <w:rsid w:val="00462737"/>
    <w:pPr>
      <w:spacing w:before="240" w:after="120"/>
      <w:jc w:val="both"/>
    </w:pPr>
    <w:rPr>
      <w:b/>
      <w:bCs/>
      <w:sz w:val="20"/>
    </w:rPr>
  </w:style>
  <w:style w:type="paragraph" w:styleId="Revision">
    <w:name w:val="Revision"/>
    <w:hidden/>
    <w:uiPriority w:val="99"/>
    <w:semiHidden/>
    <w:rsid w:val="00750A43"/>
    <w:rPr>
      <w:rFonts w:ascii="Arial" w:hAnsi="Arial"/>
      <w:sz w:val="22"/>
      <w:lang w:eastAsia="en-US"/>
    </w:rPr>
  </w:style>
  <w:style w:type="paragraph" w:styleId="TOCHeading">
    <w:name w:val="TOC Heading"/>
    <w:basedOn w:val="Heading1"/>
    <w:next w:val="Normal"/>
    <w:uiPriority w:val="39"/>
    <w:semiHidden/>
    <w:unhideWhenUsed/>
    <w:qFormat/>
    <w:rsid w:val="002B060C"/>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character" w:customStyle="1" w:styleId="Heading2Char">
    <w:name w:val="Heading 2 Char"/>
    <w:basedOn w:val="DefaultParagraphFont"/>
    <w:link w:val="Heading2"/>
    <w:rsid w:val="002B060C"/>
    <w:rPr>
      <w:rFonts w:ascii="Arial" w:hAnsi="Arial" w:cs="Arial"/>
      <w:b/>
      <w:bCs/>
      <w:i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1790639">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18316145">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39846642">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418407524">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752385544">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irgridgroup.com/lega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nerator_testing@eirgri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eartime@eirgrid.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irgridgroup.com/__uuid/b1d14629-fe49-41a9-ac30-c3cb14393c82/index.xml?__toolbar=1" TargetMode="External"/><Relationship Id="rId1" Type="http://schemas.openxmlformats.org/officeDocument/2006/relationships/hyperlink" Target="http://www.eirgridgroup.com/library"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Template_x0020_Type xmlns="aee3253f-6dea-4a81-86bd-20e4c581bac7">GCCT Procedure</Template_x0020_Type>
    <Unit_x005f_x0020_Type xmlns="aee3253f-6dea-4a81-86bd-20e4c581bac7">
      <Value>WFPS</Value>
      <Value>Solar</Value>
    </Unit_x005f_x0020_Type>
    <Test_x0020_Document_x0020_Status xmlns="aee3253f-6dea-4a81-86bd-20e4c581bac7">To Be Reviewed</Test_x0020_Document_x0020_Status>
    <Comment1 xmlns="aee3253f-6dea-4a81-86bd-20e4c581bac7">Procedure updated for useablility... Eduardo to finalise all comments with Claire before publication.
Claire/Eduardo to republish on website (WITHOUT COMMENTS)
(last published 26/08/2021)</Comment1>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st Procedure Template" ma:contentTypeID="0x010100A4788C57CF712E4DB59A9A9D8C89EA292700187586F89878BC49A63DE8098F1B53FF" ma:contentTypeVersion="3" ma:contentTypeDescription="" ma:contentTypeScope="" ma:versionID="9dc4c0c36edc3b46d85cca564499b31c">
  <xsd:schema xmlns:xsd="http://www.w3.org/2001/XMLSchema" xmlns:xs="http://www.w3.org/2001/XMLSchema" xmlns:p="http://schemas.microsoft.com/office/2006/metadata/properties" xmlns:ns2="aee3253f-6dea-4a81-86bd-20e4c581bac7" xmlns:ns3="3cada6dc-2705-46ed-bab2-0b2cd6d935ca" targetNamespace="http://schemas.microsoft.com/office/2006/metadata/properties" ma:root="true" ma:fieldsID="cd88149f0bc5bf9ad761b291aaf49477" ns2:_="" ns3:_="">
    <xsd:import namespace="aee3253f-6dea-4a81-86bd-20e4c581bac7"/>
    <xsd:import namespace="3cada6dc-2705-46ed-bab2-0b2cd6d935ca"/>
    <xsd:element name="properties">
      <xsd:complexType>
        <xsd:sequence>
          <xsd:element name="documentManagement">
            <xsd:complexType>
              <xsd:all>
                <xsd:element ref="ns2:Unit_x005f_x0020_Type" minOccurs="0"/>
                <xsd:element ref="ns2:Template_x0020_Type" minOccurs="0"/>
                <xsd:element ref="ns2:Test_x0020_Document_x0020_Status" minOccurs="0"/>
                <xsd:element ref="ns2:Comment1" minOccurs="0"/>
                <xsd:element ref="ns3:iab7cdb7554d4997ae876b11632fa57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3253f-6dea-4a81-86bd-20e4c581bac7" elementFormDefault="qualified">
    <xsd:import namespace="http://schemas.microsoft.com/office/2006/documentManagement/types"/>
    <xsd:import namespace="http://schemas.microsoft.com/office/infopath/2007/PartnerControls"/>
    <xsd:element name="Unit_x005f_x0020_Type" ma:index="2" nillable="true" ma:displayName="Unit Type" ma:default="WFPS" ma:internalName="Unit_x0020_Type" ma:readOnly="false">
      <xsd:complexType>
        <xsd:complexContent>
          <xsd:extension base="dms:MultiChoice">
            <xsd:sequence>
              <xsd:element name="Value" maxOccurs="unbounded" minOccurs="0" nillable="true">
                <xsd:simpleType>
                  <xsd:restriction base="dms:Choice">
                    <xsd:enumeration value="Conventional"/>
                    <xsd:enumeration value="DSU"/>
                    <xsd:enumeration value="ESPS"/>
                    <xsd:enumeration value="WFPS"/>
                    <xsd:enumeration value="Solar"/>
                    <xsd:enumeration value="Interconnector"/>
                  </xsd:restriction>
                </xsd:simpleType>
              </xsd:element>
            </xsd:sequence>
          </xsd:extension>
        </xsd:complexContent>
      </xsd:complexType>
    </xsd:element>
    <xsd:element name="Template_x0020_Type" ma:index="3" nillable="true" ma:displayName="Template Type" ma:format="RadioButtons" ma:internalName="Template_x0020_Type">
      <xsd:simpleType>
        <xsd:restriction base="dms:Choice">
          <xsd:enumeration value="GCCT Procedure"/>
          <xsd:enumeration value="GCCT Report"/>
          <xsd:enumeration value="DS3 SS Procedure"/>
          <xsd:enumeration value="DS3 SS Report"/>
          <xsd:enumeration value="DS3 SS Other"/>
        </xsd:restriction>
      </xsd:simpleType>
    </xsd:element>
    <xsd:element name="Test_x0020_Document_x0020_Status" ma:index="4" nillable="true" ma:displayName="Test Document Status" ma:default="To Be Reviewed" ma:format="Dropdown" ma:internalName="Test_x0020_Document_x0020_Status" ma:readOnly="false">
      <xsd:simpleType>
        <xsd:restriction base="dms:Choice">
          <xsd:enumeration value="To Be Reviewed"/>
          <xsd:enumeration value="Comments Issued"/>
          <xsd:enumeration value="Approved"/>
          <xsd:enumeration value="Scanned Procedure"/>
          <xsd:enumeration value="Superseded"/>
          <xsd:enumeration value="Rejected"/>
        </xsd:restriction>
      </xsd:simpleType>
    </xsd:element>
    <xsd:element name="Comment1" ma:index="5" nillable="true" ma:displayName="Comment" ma:internalName="Comment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2.xml><?xml version="1.0" encoding="utf-8"?>
<ds:datastoreItem xmlns:ds="http://schemas.openxmlformats.org/officeDocument/2006/customXml" ds:itemID="{EE7B9D4F-79F5-4CC5-B771-04753D13CBD2}">
  <ds:schemaRefs>
    <ds:schemaRef ds:uri="http://schemas.microsoft.com/office/2006/metadata/properties"/>
    <ds:schemaRef ds:uri="http://purl.org/dc/terms/"/>
    <ds:schemaRef ds:uri="aee3253f-6dea-4a81-86bd-20e4c581bac7"/>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3cada6dc-2705-46ed-bab2-0b2cd6d935ca"/>
    <ds:schemaRef ds:uri="http://www.w3.org/XML/1998/namespace"/>
  </ds:schemaRefs>
</ds:datastoreItem>
</file>

<file path=customXml/itemProps3.xml><?xml version="1.0" encoding="utf-8"?>
<ds:datastoreItem xmlns:ds="http://schemas.openxmlformats.org/officeDocument/2006/customXml" ds:itemID="{FBF95491-AC4E-4097-8CD3-CA607E695207}">
  <ds:schemaRefs>
    <ds:schemaRef ds:uri="http://schemas.openxmlformats.org/officeDocument/2006/bibliography"/>
  </ds:schemaRefs>
</ds:datastoreItem>
</file>

<file path=customXml/itemProps4.xml><?xml version="1.0" encoding="utf-8"?>
<ds:datastoreItem xmlns:ds="http://schemas.openxmlformats.org/officeDocument/2006/customXml" ds:itemID="{02FB0AF5-B03B-4FA4-B72F-527138C4B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3253f-6dea-4a81-86bd-20e4c581bac7"/>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C04150-C2E3-4478-98EF-649AF1B343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Jon O'Sullivan</Manager>
  <Company>EirGrid</Company>
  <LinksUpToDate>false</LinksUpToDate>
  <CharactersWithSpaces>17165</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Compliance Testing</dc:subject>
  <dc:creator>Administrator</dc:creator>
  <cp:keywords>Carrigcannon WFPS</cp:keywords>
  <cp:lastModifiedBy>O Leary, Michael</cp:lastModifiedBy>
  <cp:revision>2</cp:revision>
  <cp:lastPrinted>2015-06-10T17:12:00Z</cp:lastPrinted>
  <dcterms:created xsi:type="dcterms:W3CDTF">2024-12-04T13:08:00Z</dcterms:created>
  <dcterms:modified xsi:type="dcterms:W3CDTF">2024-12-04T13:08:00Z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0x010100A4788C57CF712E4DB59A9A9D8C89EA292700187586F89878BC49A63DE8098F1B53FF</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