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515250" w14:paraId="0FA5974C" w14:textId="77777777" w:rsidTr="00941464">
        <w:trPr>
          <w:jc w:val="center"/>
        </w:trPr>
        <w:tc>
          <w:tcPr>
            <w:tcW w:w="8599" w:type="dxa"/>
            <w:gridSpan w:val="3"/>
            <w:vAlign w:val="center"/>
          </w:tcPr>
          <w:p w14:paraId="637B6383" w14:textId="77777777" w:rsidR="00515250" w:rsidRDefault="00515250" w:rsidP="00941464">
            <w:pPr>
              <w:pStyle w:val="BodyText"/>
              <w:spacing w:line="300" w:lineRule="auto"/>
              <w:jc w:val="center"/>
              <w:rPr>
                <w:sz w:val="20"/>
              </w:rPr>
            </w:pPr>
            <w:r>
              <w:rPr>
                <w:sz w:val="20"/>
              </w:rPr>
              <w:t>Template change control details</w:t>
            </w:r>
          </w:p>
        </w:tc>
      </w:tr>
      <w:tr w:rsidR="00515250" w14:paraId="094EE60D" w14:textId="77777777" w:rsidTr="00941464">
        <w:trPr>
          <w:jc w:val="center"/>
        </w:trPr>
        <w:tc>
          <w:tcPr>
            <w:tcW w:w="2284" w:type="dxa"/>
            <w:vAlign w:val="center"/>
          </w:tcPr>
          <w:p w14:paraId="5EA9F801" w14:textId="77777777" w:rsidR="00515250" w:rsidRDefault="00515250" w:rsidP="00941464">
            <w:pPr>
              <w:pStyle w:val="BodyText"/>
              <w:spacing w:line="300" w:lineRule="auto"/>
              <w:rPr>
                <w:sz w:val="20"/>
              </w:rPr>
            </w:pPr>
            <w:r>
              <w:rPr>
                <w:sz w:val="20"/>
              </w:rPr>
              <w:t>Version</w:t>
            </w:r>
          </w:p>
        </w:tc>
        <w:tc>
          <w:tcPr>
            <w:tcW w:w="3062" w:type="dxa"/>
            <w:vAlign w:val="center"/>
          </w:tcPr>
          <w:p w14:paraId="399C1D73" w14:textId="77777777" w:rsidR="00515250" w:rsidRDefault="00515250" w:rsidP="00941464">
            <w:pPr>
              <w:pStyle w:val="BodyText"/>
              <w:spacing w:line="300" w:lineRule="auto"/>
              <w:rPr>
                <w:sz w:val="20"/>
              </w:rPr>
            </w:pPr>
            <w:r>
              <w:rPr>
                <w:sz w:val="20"/>
              </w:rPr>
              <w:t>Date</w:t>
            </w:r>
          </w:p>
        </w:tc>
        <w:tc>
          <w:tcPr>
            <w:tcW w:w="3253" w:type="dxa"/>
          </w:tcPr>
          <w:p w14:paraId="35228B83" w14:textId="77777777" w:rsidR="00515250" w:rsidRDefault="00515250" w:rsidP="00941464">
            <w:pPr>
              <w:pStyle w:val="BodyText"/>
              <w:spacing w:line="300" w:lineRule="auto"/>
              <w:rPr>
                <w:sz w:val="20"/>
              </w:rPr>
            </w:pPr>
            <w:r>
              <w:rPr>
                <w:sz w:val="20"/>
              </w:rPr>
              <w:t>Changes</w:t>
            </w:r>
          </w:p>
        </w:tc>
      </w:tr>
      <w:tr w:rsidR="00515250" w14:paraId="4A6C3023" w14:textId="77777777" w:rsidTr="00941464">
        <w:trPr>
          <w:jc w:val="center"/>
        </w:trPr>
        <w:tc>
          <w:tcPr>
            <w:tcW w:w="2284" w:type="dxa"/>
            <w:vAlign w:val="center"/>
          </w:tcPr>
          <w:p w14:paraId="32DC42CF" w14:textId="77777777" w:rsidR="00515250" w:rsidRDefault="00515250" w:rsidP="00941464">
            <w:pPr>
              <w:pStyle w:val="BodyText"/>
              <w:spacing w:line="300" w:lineRule="auto"/>
              <w:rPr>
                <w:sz w:val="20"/>
              </w:rPr>
            </w:pPr>
            <w:r>
              <w:rPr>
                <w:sz w:val="20"/>
              </w:rPr>
              <w:t>0.1</w:t>
            </w:r>
          </w:p>
        </w:tc>
        <w:tc>
          <w:tcPr>
            <w:tcW w:w="3062" w:type="dxa"/>
            <w:vAlign w:val="center"/>
          </w:tcPr>
          <w:p w14:paraId="46FBE0FB" w14:textId="110AEF59" w:rsidR="00515250" w:rsidRDefault="00515250" w:rsidP="00941464">
            <w:pPr>
              <w:pStyle w:val="BodyText"/>
              <w:spacing w:line="300" w:lineRule="auto"/>
              <w:rPr>
                <w:sz w:val="20"/>
              </w:rPr>
            </w:pPr>
            <w:r>
              <w:rPr>
                <w:sz w:val="20"/>
              </w:rPr>
              <w:t>0</w:t>
            </w:r>
            <w:r>
              <w:rPr>
                <w:sz w:val="20"/>
              </w:rPr>
              <w:t>3</w:t>
            </w:r>
            <w:r>
              <w:rPr>
                <w:sz w:val="20"/>
              </w:rPr>
              <w:t>/06/2014</w:t>
            </w:r>
          </w:p>
        </w:tc>
        <w:tc>
          <w:tcPr>
            <w:tcW w:w="3253" w:type="dxa"/>
          </w:tcPr>
          <w:p w14:paraId="47F2D899" w14:textId="77777777" w:rsidR="00515250" w:rsidRDefault="00515250" w:rsidP="00941464">
            <w:pPr>
              <w:pStyle w:val="BodyText"/>
              <w:spacing w:line="300" w:lineRule="auto"/>
              <w:rPr>
                <w:sz w:val="20"/>
              </w:rPr>
            </w:pPr>
            <w:r>
              <w:rPr>
                <w:sz w:val="20"/>
              </w:rPr>
              <w:t>First Draft for industry comment</w:t>
            </w:r>
          </w:p>
        </w:tc>
      </w:tr>
    </w:tbl>
    <w:p w14:paraId="0E01AFDF" w14:textId="77777777" w:rsidR="00E61FE9" w:rsidRPr="006D399B" w:rsidRDefault="00E61FE9" w:rsidP="005C6BC5">
      <w:pPr>
        <w:pStyle w:val="BodyText"/>
        <w:spacing w:line="300" w:lineRule="auto"/>
        <w:rPr>
          <w:rFonts w:cs="Arial"/>
          <w:sz w:val="20"/>
        </w:rPr>
      </w:pPr>
    </w:p>
    <w:p w14:paraId="0E01AFE0" w14:textId="77777777" w:rsidR="005A4F2D" w:rsidRPr="006D399B" w:rsidRDefault="005A4F2D" w:rsidP="005C6BC5">
      <w:pPr>
        <w:pStyle w:val="BodyText"/>
        <w:spacing w:line="300" w:lineRule="auto"/>
        <w:rPr>
          <w:rFonts w:cs="Arial"/>
          <w:sz w:val="20"/>
        </w:rPr>
      </w:pPr>
    </w:p>
    <w:p w14:paraId="0E01AFE3" w14:textId="77777777" w:rsidR="005A4F2D" w:rsidRPr="006D399B" w:rsidRDefault="005A4F2D" w:rsidP="00200513">
      <w:pPr>
        <w:pStyle w:val="BodyText"/>
        <w:tabs>
          <w:tab w:val="left" w:pos="3150"/>
        </w:tabs>
        <w:spacing w:line="300" w:lineRule="auto"/>
        <w:rPr>
          <w:rFonts w:cs="Arial"/>
          <w:sz w:val="20"/>
        </w:rPr>
      </w:pPr>
    </w:p>
    <w:p w14:paraId="0E01AFE4" w14:textId="77777777" w:rsidR="005A4F2D" w:rsidRPr="006D399B" w:rsidRDefault="005A4F2D" w:rsidP="005C6BC5">
      <w:pPr>
        <w:pStyle w:val="BodyText"/>
        <w:spacing w:line="300" w:lineRule="auto"/>
        <w:rPr>
          <w:rFonts w:cs="Arial"/>
          <w:sz w:val="20"/>
        </w:rPr>
      </w:pPr>
    </w:p>
    <w:p w14:paraId="0E01AFE5" w14:textId="77777777" w:rsidR="005A4F2D" w:rsidRPr="006D399B" w:rsidRDefault="005A4F2D" w:rsidP="005C6BC5">
      <w:pPr>
        <w:pStyle w:val="BodyText"/>
        <w:spacing w:line="300" w:lineRule="auto"/>
        <w:rPr>
          <w:rFonts w:cs="Arial"/>
          <w:sz w:val="20"/>
        </w:rPr>
      </w:pPr>
    </w:p>
    <w:p w14:paraId="0E01AFE6" w14:textId="77777777" w:rsidR="005A4F2D" w:rsidRPr="006D399B" w:rsidRDefault="005A4F2D" w:rsidP="005C6BC5">
      <w:pPr>
        <w:pStyle w:val="BodyText"/>
        <w:spacing w:line="300" w:lineRule="auto"/>
        <w:rPr>
          <w:rFonts w:cs="Arial"/>
          <w:sz w:val="20"/>
        </w:rPr>
      </w:pPr>
      <w:bookmarkStart w:id="0" w:name="_GoBack"/>
      <w:bookmarkEnd w:id="0"/>
    </w:p>
    <w:p w14:paraId="0E01AFE7" w14:textId="77777777" w:rsidR="005A4F2D" w:rsidRPr="006D399B" w:rsidRDefault="005A4F2D" w:rsidP="005C6BC5">
      <w:pPr>
        <w:pStyle w:val="BodyText"/>
        <w:spacing w:line="300" w:lineRule="auto"/>
        <w:rPr>
          <w:rFonts w:cs="Arial"/>
          <w:sz w:val="20"/>
        </w:rPr>
      </w:pPr>
    </w:p>
    <w:p w14:paraId="0E01AFE8" w14:textId="77777777" w:rsidR="005A4F2D" w:rsidRPr="00F27016" w:rsidRDefault="005A4F2D" w:rsidP="005C6BC5">
      <w:pPr>
        <w:pStyle w:val="BodyText"/>
        <w:spacing w:line="300" w:lineRule="auto"/>
        <w:rPr>
          <w:rFonts w:cs="Arial"/>
          <w:sz w:val="20"/>
          <w:lang w:val="en-IE"/>
        </w:rPr>
      </w:pPr>
    </w:p>
    <w:p w14:paraId="0E01AFE9" w14:textId="77777777" w:rsidR="005A4F2D" w:rsidRPr="006D399B" w:rsidRDefault="005A4F2D" w:rsidP="005C6BC5">
      <w:pPr>
        <w:pStyle w:val="BodyText"/>
        <w:spacing w:line="300" w:lineRule="auto"/>
        <w:rPr>
          <w:rFonts w:cs="Arial"/>
          <w:sz w:val="20"/>
        </w:rPr>
      </w:pPr>
    </w:p>
    <w:p w14:paraId="0E01AFEA" w14:textId="77777777" w:rsidR="005A4F2D" w:rsidRPr="006D399B" w:rsidRDefault="001A3A9F" w:rsidP="005C6BC5">
      <w:pPr>
        <w:pStyle w:val="BodyText"/>
        <w:spacing w:line="300" w:lineRule="auto"/>
        <w:rPr>
          <w:rFonts w:cs="Arial"/>
          <w:sz w:val="20"/>
        </w:rPr>
      </w:pPr>
      <w:r>
        <w:rPr>
          <w:rFonts w:cs="Arial"/>
          <w:noProof/>
          <w:sz w:val="20"/>
          <w:lang w:val="en-IE" w:eastAsia="en-IE"/>
        </w:rPr>
        <mc:AlternateContent>
          <mc:Choice Requires="wps">
            <w:drawing>
              <wp:anchor distT="0" distB="0" distL="114300" distR="114300" simplePos="0" relativeHeight="251652608" behindDoc="0" locked="0" layoutInCell="1" allowOverlap="1" wp14:anchorId="0E01B055" wp14:editId="0E01B056">
                <wp:simplePos x="0" y="0"/>
                <wp:positionH relativeFrom="column">
                  <wp:posOffset>-97155</wp:posOffset>
                </wp:positionH>
                <wp:positionV relativeFrom="paragraph">
                  <wp:posOffset>85725</wp:posOffset>
                </wp:positionV>
                <wp:extent cx="6515100" cy="15309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30985"/>
                        </a:xfrm>
                        <a:prstGeom prst="rect">
                          <a:avLst/>
                        </a:prstGeom>
                        <a:solidFill>
                          <a:srgbClr val="000000"/>
                        </a:solidFill>
                        <a:ln w="9525">
                          <a:solidFill>
                            <a:srgbClr val="000000"/>
                          </a:solidFill>
                          <a:miter lim="800000"/>
                          <a:headEnd/>
                          <a:tailEnd/>
                        </a:ln>
                      </wps:spPr>
                      <wps:txbx>
                        <w:txbxContent>
                          <w:p w14:paraId="0E01B072" w14:textId="77777777" w:rsidR="00FA2226" w:rsidRDefault="00FA2226" w:rsidP="006A360C">
                            <w:pPr>
                              <w:spacing w:before="240"/>
                              <w:jc w:val="center"/>
                              <w:rPr>
                                <w:rFonts w:ascii="Arial Black" w:hAnsi="Arial Black"/>
                                <w:b/>
                                <w:color w:val="FFFFFF"/>
                                <w:sz w:val="32"/>
                                <w:lang w:val="en-IE"/>
                              </w:rPr>
                            </w:pPr>
                            <w:r>
                              <w:rPr>
                                <w:rFonts w:ascii="Arial Black" w:hAnsi="Arial Black"/>
                                <w:b/>
                                <w:color w:val="FFFFFF"/>
                                <w:sz w:val="32"/>
                                <w:lang w:val="en-IE"/>
                              </w:rPr>
                              <w:t xml:space="preserve">Test 43 </w:t>
                            </w:r>
                          </w:p>
                          <w:p w14:paraId="0E01B073" w14:textId="27EECEB3" w:rsidR="00FA2226" w:rsidRDefault="00FA2226" w:rsidP="006A360C">
                            <w:pPr>
                              <w:spacing w:before="240"/>
                              <w:jc w:val="center"/>
                              <w:rPr>
                                <w:rFonts w:ascii="Arial Black" w:hAnsi="Arial Black"/>
                                <w:b/>
                                <w:color w:val="FFFFFF"/>
                                <w:sz w:val="32"/>
                                <w:lang w:val="en-IE"/>
                              </w:rPr>
                            </w:pPr>
                            <w:r>
                              <w:rPr>
                                <w:rFonts w:ascii="Arial Black" w:hAnsi="Arial Black"/>
                                <w:b/>
                                <w:color w:val="FFFFFF"/>
                                <w:sz w:val="32"/>
                                <w:lang w:val="en-IE"/>
                              </w:rPr>
                              <w:t>Declarations of Fitness (DOF)</w:t>
                            </w:r>
                          </w:p>
                          <w:p w14:paraId="0E01B074" w14:textId="40F8099F" w:rsidR="00FA2226" w:rsidRDefault="00FA2226" w:rsidP="006A360C">
                            <w:pPr>
                              <w:spacing w:before="240"/>
                              <w:jc w:val="center"/>
                              <w:rPr>
                                <w:rFonts w:ascii="Arial Black" w:hAnsi="Arial Black"/>
                                <w:b/>
                                <w:color w:val="FFFFFF"/>
                                <w:sz w:val="32"/>
                                <w:lang w:val="en-IE"/>
                              </w:rPr>
                            </w:pPr>
                            <w:r>
                              <w:rPr>
                                <w:rFonts w:ascii="Arial Black" w:hAnsi="Arial Black"/>
                                <w:b/>
                                <w:color w:val="FFFF00"/>
                                <w:sz w:val="32"/>
                                <w:lang w:val="en-IE"/>
                              </w:rPr>
                              <w:t>[Insert Unit Name]</w:t>
                            </w:r>
                            <w:r>
                              <w:rPr>
                                <w:rFonts w:ascii="Arial Black" w:hAnsi="Arial Black"/>
                                <w:b/>
                                <w:color w:val="FFFFFF"/>
                                <w:sz w:val="32"/>
                                <w:lang w:val="en-IE"/>
                              </w:rPr>
                              <w:t xml:space="preserve"> Unit </w:t>
                            </w:r>
                            <w:r w:rsidRPr="00D42A92">
                              <w:rPr>
                                <w:rFonts w:ascii="Arial Black" w:hAnsi="Arial Black"/>
                                <w:b/>
                                <w:color w:val="FFFF00"/>
                                <w:sz w:val="32"/>
                                <w:lang w:val="en-IE"/>
                              </w:rPr>
                              <w:t>(XX1)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75pt;width:513pt;height:12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" fillcolor="black">
                <v:textbox>
                  <w:txbxContent>
                    <w:p w14:paraId="0E01B072" w14:textId="77777777" w:rsidR="00FA2226" w:rsidRDefault="00FA2226" w:rsidP="006A360C">
                      <w:pPr>
                        <w:spacing w:before="240"/>
                        <w:jc w:val="center"/>
                        <w:rPr>
                          <w:rFonts w:ascii="Arial Black" w:hAnsi="Arial Black"/>
                          <w:b/>
                          <w:color w:val="FFFFFF"/>
                          <w:sz w:val="32"/>
                          <w:lang w:val="en-IE"/>
                        </w:rPr>
                      </w:pPr>
                      <w:r>
                        <w:rPr>
                          <w:rFonts w:ascii="Arial Black" w:hAnsi="Arial Black"/>
                          <w:b/>
                          <w:color w:val="FFFFFF"/>
                          <w:sz w:val="32"/>
                          <w:lang w:val="en-IE"/>
                        </w:rPr>
                        <w:t xml:space="preserve">Test 43 </w:t>
                      </w:r>
                    </w:p>
                    <w:p w14:paraId="0E01B073" w14:textId="27EECEB3" w:rsidR="00FA2226" w:rsidRDefault="00FA2226" w:rsidP="006A360C">
                      <w:pPr>
                        <w:spacing w:before="240"/>
                        <w:jc w:val="center"/>
                        <w:rPr>
                          <w:rFonts w:ascii="Arial Black" w:hAnsi="Arial Black"/>
                          <w:b/>
                          <w:color w:val="FFFFFF"/>
                          <w:sz w:val="32"/>
                          <w:lang w:val="en-IE"/>
                        </w:rPr>
                      </w:pPr>
                      <w:r>
                        <w:rPr>
                          <w:rFonts w:ascii="Arial Black" w:hAnsi="Arial Black"/>
                          <w:b/>
                          <w:color w:val="FFFFFF"/>
                          <w:sz w:val="32"/>
                          <w:lang w:val="en-IE"/>
                        </w:rPr>
                        <w:t>Declarations of Fitness (DOF)</w:t>
                      </w:r>
                    </w:p>
                    <w:p w14:paraId="0E01B074" w14:textId="40F8099F" w:rsidR="00FA2226" w:rsidRDefault="00FA2226" w:rsidP="006A360C">
                      <w:pPr>
                        <w:spacing w:before="240"/>
                        <w:jc w:val="center"/>
                        <w:rPr>
                          <w:rFonts w:ascii="Arial Black" w:hAnsi="Arial Black"/>
                          <w:b/>
                          <w:color w:val="FFFFFF"/>
                          <w:sz w:val="32"/>
                          <w:lang w:val="en-IE"/>
                        </w:rPr>
                      </w:pPr>
                      <w:r>
                        <w:rPr>
                          <w:rFonts w:ascii="Arial Black" w:hAnsi="Arial Black"/>
                          <w:b/>
                          <w:color w:val="FFFF00"/>
                          <w:sz w:val="32"/>
                          <w:lang w:val="en-IE"/>
                        </w:rPr>
                        <w:t>[Insert Unit Name]</w:t>
                      </w:r>
                      <w:r>
                        <w:rPr>
                          <w:rFonts w:ascii="Arial Black" w:hAnsi="Arial Black"/>
                          <w:b/>
                          <w:color w:val="FFFFFF"/>
                          <w:sz w:val="32"/>
                          <w:lang w:val="en-IE"/>
                        </w:rPr>
                        <w:t xml:space="preserve"> Unit </w:t>
                      </w:r>
                      <w:r w:rsidRPr="00D42A92">
                        <w:rPr>
                          <w:rFonts w:ascii="Arial Black" w:hAnsi="Arial Black"/>
                          <w:b/>
                          <w:color w:val="FFFF00"/>
                          <w:sz w:val="32"/>
                          <w:lang w:val="en-IE"/>
                        </w:rPr>
                        <w:t>(XX1)</w:t>
                      </w:r>
                    </w:p>
                  </w:txbxContent>
                </v:textbox>
              </v:shape>
            </w:pict>
          </mc:Fallback>
        </mc:AlternateContent>
      </w:r>
    </w:p>
    <w:p w14:paraId="0E01AFEB" w14:textId="77777777" w:rsidR="005A4F2D" w:rsidRPr="006D399B" w:rsidRDefault="005A4F2D" w:rsidP="005C6BC5">
      <w:pPr>
        <w:pStyle w:val="BodyText"/>
        <w:spacing w:line="300" w:lineRule="auto"/>
        <w:rPr>
          <w:rFonts w:cs="Arial"/>
          <w:sz w:val="20"/>
        </w:rPr>
      </w:pPr>
    </w:p>
    <w:p w14:paraId="0E01AFEC" w14:textId="77777777" w:rsidR="005A4F2D" w:rsidRPr="006D399B" w:rsidRDefault="005A4F2D" w:rsidP="005C6BC5">
      <w:pPr>
        <w:pStyle w:val="BodyText"/>
        <w:spacing w:line="300" w:lineRule="auto"/>
        <w:rPr>
          <w:rFonts w:cs="Arial"/>
          <w:sz w:val="20"/>
        </w:rPr>
      </w:pPr>
    </w:p>
    <w:p w14:paraId="0E01AFED" w14:textId="77777777" w:rsidR="005A4F2D" w:rsidRPr="006D399B" w:rsidRDefault="005A4F2D" w:rsidP="005C6BC5">
      <w:pPr>
        <w:pStyle w:val="BodyText"/>
        <w:spacing w:line="300" w:lineRule="auto"/>
        <w:rPr>
          <w:rFonts w:cs="Arial"/>
          <w:sz w:val="20"/>
        </w:rPr>
      </w:pPr>
    </w:p>
    <w:p w14:paraId="0E01AFEE" w14:textId="77777777" w:rsidR="005A4F2D" w:rsidRPr="006D399B" w:rsidRDefault="005A4F2D" w:rsidP="005C6BC5">
      <w:pPr>
        <w:pStyle w:val="BodyText"/>
        <w:spacing w:line="300" w:lineRule="auto"/>
        <w:rPr>
          <w:rFonts w:cs="Arial"/>
          <w:sz w:val="20"/>
        </w:rPr>
      </w:pPr>
    </w:p>
    <w:p w14:paraId="0E01AFEF" w14:textId="77777777" w:rsidR="005A4F2D" w:rsidRPr="006D399B" w:rsidRDefault="005A4F2D" w:rsidP="005C6BC5">
      <w:pPr>
        <w:pStyle w:val="BodyText"/>
        <w:spacing w:line="300" w:lineRule="auto"/>
        <w:rPr>
          <w:rFonts w:cs="Arial"/>
          <w:sz w:val="20"/>
        </w:rPr>
      </w:pPr>
    </w:p>
    <w:p w14:paraId="0E01AFF0" w14:textId="77777777" w:rsidR="005A4F2D" w:rsidRPr="006D399B" w:rsidRDefault="005A4F2D" w:rsidP="005C6BC5">
      <w:pPr>
        <w:pStyle w:val="BodyText"/>
        <w:spacing w:line="300" w:lineRule="auto"/>
        <w:rPr>
          <w:rFonts w:cs="Arial"/>
          <w:sz w:val="20"/>
        </w:rPr>
      </w:pPr>
    </w:p>
    <w:p w14:paraId="0E01AFF1" w14:textId="77777777" w:rsidR="005A4F2D" w:rsidRPr="006D399B" w:rsidRDefault="005A4F2D" w:rsidP="005C6BC5">
      <w:pPr>
        <w:pStyle w:val="BodyText"/>
        <w:spacing w:line="300" w:lineRule="auto"/>
        <w:rPr>
          <w:rFonts w:cs="Arial"/>
          <w:sz w:val="20"/>
        </w:rPr>
      </w:pPr>
    </w:p>
    <w:p w14:paraId="0E01AFF2" w14:textId="77777777" w:rsidR="00E61FE9" w:rsidRPr="006D399B" w:rsidRDefault="00E61FE9" w:rsidP="0032662F">
      <w:pPr>
        <w:pStyle w:val="BodyText"/>
        <w:tabs>
          <w:tab w:val="left" w:pos="6442"/>
        </w:tabs>
        <w:spacing w:line="300" w:lineRule="auto"/>
        <w:rPr>
          <w:rFonts w:cs="Arial"/>
          <w:sz w:val="20"/>
        </w:rPr>
      </w:pPr>
    </w:p>
    <w:p w14:paraId="0E01AFF3" w14:textId="77777777" w:rsidR="00E61FE9" w:rsidRPr="006D399B" w:rsidRDefault="00E61FE9" w:rsidP="005C6BC5">
      <w:pPr>
        <w:pStyle w:val="BodyText"/>
        <w:spacing w:line="300" w:lineRule="auto"/>
        <w:rPr>
          <w:rFonts w:cs="Arial"/>
          <w:sz w:val="20"/>
        </w:rPr>
      </w:pPr>
    </w:p>
    <w:p w14:paraId="0E01AFF4" w14:textId="77777777" w:rsidR="00E61FE9" w:rsidRPr="006D399B" w:rsidRDefault="00E61FE9" w:rsidP="005C6BC5">
      <w:pPr>
        <w:pStyle w:val="BodyText"/>
        <w:spacing w:line="300" w:lineRule="auto"/>
        <w:rPr>
          <w:rFonts w:cs="Arial"/>
          <w:sz w:val="18"/>
          <w:szCs w:val="18"/>
        </w:rPr>
      </w:pPr>
    </w:p>
    <w:p w14:paraId="0E01AFF5" w14:textId="77777777" w:rsidR="00E61FE9" w:rsidRDefault="00E61FE9" w:rsidP="005C6BC5">
      <w:pPr>
        <w:pStyle w:val="BodyText"/>
        <w:spacing w:line="300" w:lineRule="auto"/>
        <w:rPr>
          <w:rFonts w:cs="Arial"/>
          <w:sz w:val="18"/>
          <w:szCs w:val="18"/>
        </w:rPr>
      </w:pPr>
    </w:p>
    <w:p w14:paraId="0E01AFF6" w14:textId="77777777" w:rsidR="00835223" w:rsidRDefault="00835223" w:rsidP="005C6BC5">
      <w:pPr>
        <w:pStyle w:val="BodyText"/>
        <w:spacing w:line="300" w:lineRule="auto"/>
        <w:rPr>
          <w:rFonts w:cs="Arial"/>
          <w:sz w:val="18"/>
          <w:szCs w:val="18"/>
        </w:rPr>
      </w:pPr>
    </w:p>
    <w:p w14:paraId="0E01AFF7" w14:textId="77777777" w:rsidR="00835223" w:rsidRDefault="00835223" w:rsidP="005C6BC5">
      <w:pPr>
        <w:pStyle w:val="BodyText"/>
        <w:spacing w:line="300" w:lineRule="auto"/>
        <w:rPr>
          <w:rFonts w:cs="Arial"/>
          <w:sz w:val="18"/>
          <w:szCs w:val="18"/>
        </w:rPr>
      </w:pPr>
    </w:p>
    <w:p w14:paraId="0E01AFF8" w14:textId="77777777" w:rsidR="00835223" w:rsidRDefault="00835223" w:rsidP="005C6BC5">
      <w:pPr>
        <w:pStyle w:val="BodyText"/>
        <w:spacing w:line="300" w:lineRule="auto"/>
        <w:rPr>
          <w:rFonts w:cs="Arial"/>
          <w:sz w:val="18"/>
          <w:szCs w:val="18"/>
        </w:rPr>
      </w:pPr>
    </w:p>
    <w:p w14:paraId="1F29E6B8" w14:textId="77777777" w:rsidR="00515250" w:rsidRDefault="00515250" w:rsidP="005C6BC5">
      <w:pPr>
        <w:pStyle w:val="BodyText"/>
        <w:spacing w:line="300" w:lineRule="auto"/>
        <w:rPr>
          <w:rFonts w:cs="Arial"/>
          <w:sz w:val="18"/>
          <w:szCs w:val="18"/>
        </w:rPr>
      </w:pPr>
    </w:p>
    <w:p w14:paraId="337F7E4A" w14:textId="77777777" w:rsidR="00515250" w:rsidRDefault="00515250" w:rsidP="005C6BC5">
      <w:pPr>
        <w:pStyle w:val="BodyText"/>
        <w:spacing w:line="300" w:lineRule="auto"/>
        <w:rPr>
          <w:rFonts w:cs="Arial"/>
          <w:sz w:val="18"/>
          <w:szCs w:val="18"/>
        </w:rPr>
      </w:pPr>
    </w:p>
    <w:p w14:paraId="2584E328" w14:textId="77777777" w:rsidR="00515250" w:rsidRPr="006D399B" w:rsidRDefault="00515250" w:rsidP="005C6BC5">
      <w:pPr>
        <w:pStyle w:val="BodyText"/>
        <w:spacing w:line="300" w:lineRule="auto"/>
        <w:rPr>
          <w:rFonts w:cs="Arial"/>
          <w:sz w:val="18"/>
          <w:szCs w:val="18"/>
        </w:rPr>
      </w:pPr>
    </w:p>
    <w:p w14:paraId="7E6EDF9A" w14:textId="77777777" w:rsidR="00515250" w:rsidRDefault="00515250" w:rsidP="005C6BC5">
      <w:pPr>
        <w:pStyle w:val="BodyText"/>
        <w:spacing w:line="300" w:lineRule="auto"/>
        <w:rPr>
          <w:rFonts w:cs="Arial"/>
          <w:sz w:val="18"/>
          <w:szCs w:val="18"/>
        </w:rPr>
      </w:pPr>
    </w:p>
    <w:p w14:paraId="314FBEE2" w14:textId="77777777" w:rsidR="00515250" w:rsidRDefault="00515250" w:rsidP="005C6BC5">
      <w:pPr>
        <w:pStyle w:val="BodyText"/>
        <w:spacing w:line="300" w:lineRule="auto"/>
        <w:rPr>
          <w:rFonts w:cs="Arial"/>
          <w:sz w:val="18"/>
          <w:szCs w:val="18"/>
        </w:rPr>
      </w:pPr>
    </w:p>
    <w:p w14:paraId="5B5ABCD1" w14:textId="77777777" w:rsidR="00515250" w:rsidRDefault="00515250" w:rsidP="005C6BC5">
      <w:pPr>
        <w:pStyle w:val="BodyText"/>
        <w:spacing w:line="300" w:lineRule="auto"/>
        <w:rPr>
          <w:rFonts w:cs="Arial"/>
          <w:sz w:val="18"/>
          <w:szCs w:val="18"/>
        </w:rPr>
      </w:pPr>
    </w:p>
    <w:p w14:paraId="430A7A2A" w14:textId="77777777" w:rsidR="00515250" w:rsidRDefault="00515250" w:rsidP="005C6BC5">
      <w:pPr>
        <w:pStyle w:val="BodyText"/>
        <w:spacing w:line="300" w:lineRule="auto"/>
        <w:rPr>
          <w:rFonts w:cs="Arial"/>
          <w:sz w:val="18"/>
          <w:szCs w:val="18"/>
        </w:rPr>
      </w:pPr>
    </w:p>
    <w:p w14:paraId="03FD67BE" w14:textId="77777777" w:rsidR="00515250" w:rsidRDefault="00515250" w:rsidP="005C6BC5">
      <w:pPr>
        <w:pStyle w:val="BodyText"/>
        <w:spacing w:line="300" w:lineRule="auto"/>
        <w:rPr>
          <w:rFonts w:cs="Arial"/>
          <w:sz w:val="18"/>
          <w:szCs w:val="18"/>
        </w:rPr>
      </w:pPr>
    </w:p>
    <w:p w14:paraId="2B818644" w14:textId="77777777" w:rsidR="00515250" w:rsidRDefault="00515250" w:rsidP="005C6BC5">
      <w:pPr>
        <w:pStyle w:val="BodyText"/>
        <w:spacing w:line="300" w:lineRule="auto"/>
        <w:rPr>
          <w:rFonts w:cs="Arial"/>
          <w:sz w:val="18"/>
          <w:szCs w:val="18"/>
        </w:rPr>
      </w:pPr>
    </w:p>
    <w:p w14:paraId="2308B8EB" w14:textId="77777777" w:rsidR="00515250" w:rsidRDefault="00515250" w:rsidP="005C6BC5">
      <w:pPr>
        <w:pStyle w:val="BodyText"/>
        <w:spacing w:line="300" w:lineRule="auto"/>
        <w:rPr>
          <w:rFonts w:cs="Arial"/>
          <w:sz w:val="18"/>
          <w:szCs w:val="18"/>
        </w:rPr>
      </w:pPr>
    </w:p>
    <w:p w14:paraId="20AADD86" w14:textId="77777777" w:rsidR="00515250" w:rsidRDefault="00515250" w:rsidP="005C6BC5">
      <w:pPr>
        <w:pStyle w:val="BodyText"/>
        <w:spacing w:line="300" w:lineRule="auto"/>
        <w:rPr>
          <w:rFonts w:cs="Arial"/>
          <w:sz w:val="18"/>
          <w:szCs w:val="18"/>
        </w:rPr>
      </w:pPr>
    </w:p>
    <w:p w14:paraId="56012276" w14:textId="77777777" w:rsidR="00515250" w:rsidRDefault="00515250" w:rsidP="005C6BC5">
      <w:pPr>
        <w:pStyle w:val="BodyText"/>
        <w:spacing w:line="300" w:lineRule="auto"/>
        <w:rPr>
          <w:rFonts w:cs="Arial"/>
          <w:sz w:val="18"/>
          <w:szCs w:val="18"/>
        </w:rPr>
      </w:pPr>
    </w:p>
    <w:p w14:paraId="2983B19C" w14:textId="77777777" w:rsidR="00515250" w:rsidRDefault="00515250" w:rsidP="005C6BC5">
      <w:pPr>
        <w:pStyle w:val="BodyText"/>
        <w:spacing w:line="300" w:lineRule="auto"/>
        <w:rPr>
          <w:rFonts w:cs="Arial"/>
          <w:sz w:val="18"/>
          <w:szCs w:val="18"/>
        </w:rPr>
      </w:pPr>
    </w:p>
    <w:p w14:paraId="3C41796D" w14:textId="77777777" w:rsidR="00515250" w:rsidRDefault="00515250" w:rsidP="005C6BC5">
      <w:pPr>
        <w:pStyle w:val="BodyText"/>
        <w:spacing w:line="300" w:lineRule="auto"/>
        <w:rPr>
          <w:rFonts w:cs="Arial"/>
          <w:sz w:val="18"/>
          <w:szCs w:val="18"/>
        </w:rPr>
      </w:pPr>
    </w:p>
    <w:p w14:paraId="36DC1693" w14:textId="77777777" w:rsidR="00515250" w:rsidRDefault="00515250" w:rsidP="005C6BC5">
      <w:pPr>
        <w:pStyle w:val="BodyText"/>
        <w:spacing w:line="300" w:lineRule="auto"/>
        <w:rPr>
          <w:rFonts w:cs="Arial"/>
          <w:sz w:val="18"/>
          <w:szCs w:val="18"/>
        </w:rPr>
      </w:pPr>
    </w:p>
    <w:p w14:paraId="365A79A7" w14:textId="77777777" w:rsidR="00515250" w:rsidRDefault="00515250" w:rsidP="00515250">
      <w:pPr>
        <w:pStyle w:val="Footer"/>
        <w:jc w:val="both"/>
      </w:pPr>
      <w:r>
        <w:t xml:space="preserve">DISCLAIMER: </w:t>
      </w:r>
    </w:p>
    <w:p w14:paraId="47F9D79B" w14:textId="77777777" w:rsidR="00515250" w:rsidRDefault="00515250" w:rsidP="00515250">
      <w:pPr>
        <w:pStyle w:val="Footer"/>
        <w:jc w:val="both"/>
      </w:pPr>
      <w:r>
        <w:t xml:space="preserve">This Document contains information (and/or attachments) which may be privileged or confidential. All content is intended solely for the use of the individual or entity to </w:t>
      </w:r>
      <w:proofErr w:type="gramStart"/>
      <w:r>
        <w:t>whom</w:t>
      </w:r>
      <w:proofErr w:type="gramEnd"/>
      <w: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0E01B012" w14:textId="56D12A47" w:rsidR="006A360C" w:rsidRPr="006D399B" w:rsidRDefault="00515250" w:rsidP="00515250">
      <w:pPr>
        <w:pStyle w:val="Footer"/>
        <w:tabs>
          <w:tab w:val="left" w:pos="8218"/>
        </w:tabs>
        <w:jc w:val="both"/>
        <w:rPr>
          <w:rFonts w:cs="Arial"/>
        </w:rPr>
      </w:pPr>
      <w:r>
        <w:t xml:space="preserve">Further information can be found at: </w:t>
      </w:r>
      <w:hyperlink r:id="rId13" w:history="1">
        <w:r>
          <w:rPr>
            <w:rStyle w:val="Hyperlink"/>
          </w:rPr>
          <w:t>http://www.eirgrid.com/aboutus/legal/</w:t>
        </w:r>
      </w:hyperlink>
    </w:p>
    <w:p w14:paraId="0E01B013" w14:textId="77777777" w:rsidR="00E61FE9" w:rsidRPr="006D399B" w:rsidRDefault="00E61FE9" w:rsidP="005C6BC5">
      <w:pPr>
        <w:pStyle w:val="BodyText"/>
        <w:spacing w:line="300" w:lineRule="auto"/>
        <w:rPr>
          <w:rFonts w:cs="Arial"/>
          <w:sz w:val="20"/>
        </w:rPr>
        <w:sectPr w:rsidR="00E61FE9" w:rsidRPr="006D399B" w:rsidSect="000D419E">
          <w:headerReference w:type="default" r:id="rId14"/>
          <w:footerReference w:type="default" r:id="rId15"/>
          <w:pgSz w:w="11906" w:h="16838"/>
          <w:pgMar w:top="1921" w:right="849" w:bottom="993" w:left="1134" w:header="720" w:footer="205" w:gutter="0"/>
          <w:cols w:space="720"/>
        </w:sectPr>
      </w:pPr>
    </w:p>
    <w:p w14:paraId="5B6DD9BE" w14:textId="6507B87F" w:rsidR="00002678" w:rsidRDefault="00002678" w:rsidP="00835223">
      <w:pPr>
        <w:pStyle w:val="Heading1"/>
        <w:rPr>
          <w:color w:val="auto"/>
          <w:lang w:val="en-IE"/>
        </w:rPr>
      </w:pPr>
      <w:r>
        <w:rPr>
          <w:color w:val="auto"/>
          <w:lang w:val="en-IE"/>
        </w:rPr>
        <w:lastRenderedPageBreak/>
        <w:t>Document Version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002678" w:rsidRPr="00341A3D" w14:paraId="2A6F617B" w14:textId="77777777" w:rsidTr="00002678">
        <w:trPr>
          <w:jc w:val="center"/>
        </w:trPr>
        <w:tc>
          <w:tcPr>
            <w:tcW w:w="1188" w:type="dxa"/>
          </w:tcPr>
          <w:p w14:paraId="6959457E" w14:textId="77777777" w:rsidR="00002678" w:rsidRPr="00E02ABA" w:rsidRDefault="00002678" w:rsidP="00274371">
            <w:pPr>
              <w:pStyle w:val="BodyText"/>
              <w:rPr>
                <w:b/>
                <w:sz w:val="20"/>
              </w:rPr>
            </w:pPr>
            <w:r w:rsidRPr="00E02ABA">
              <w:rPr>
                <w:b/>
                <w:sz w:val="20"/>
              </w:rPr>
              <w:t>Version</w:t>
            </w:r>
          </w:p>
        </w:tc>
        <w:tc>
          <w:tcPr>
            <w:tcW w:w="1513" w:type="dxa"/>
          </w:tcPr>
          <w:p w14:paraId="20CBCFFD" w14:textId="77777777" w:rsidR="00002678" w:rsidRPr="00E02ABA" w:rsidRDefault="00002678" w:rsidP="00274371">
            <w:pPr>
              <w:pStyle w:val="BodyText"/>
              <w:rPr>
                <w:b/>
                <w:sz w:val="20"/>
              </w:rPr>
            </w:pPr>
            <w:r w:rsidRPr="00E02ABA">
              <w:rPr>
                <w:b/>
                <w:sz w:val="20"/>
              </w:rPr>
              <w:t>Date</w:t>
            </w:r>
          </w:p>
        </w:tc>
        <w:tc>
          <w:tcPr>
            <w:tcW w:w="4175" w:type="dxa"/>
          </w:tcPr>
          <w:p w14:paraId="45F6CEE3" w14:textId="77777777" w:rsidR="00002678" w:rsidRPr="00E02ABA" w:rsidRDefault="00002678" w:rsidP="00274371">
            <w:pPr>
              <w:pStyle w:val="BodyText"/>
              <w:rPr>
                <w:b/>
                <w:sz w:val="20"/>
              </w:rPr>
            </w:pPr>
            <w:r w:rsidRPr="00E02ABA">
              <w:rPr>
                <w:b/>
                <w:sz w:val="20"/>
              </w:rPr>
              <w:t>Comment</w:t>
            </w:r>
          </w:p>
        </w:tc>
        <w:tc>
          <w:tcPr>
            <w:tcW w:w="1128" w:type="dxa"/>
          </w:tcPr>
          <w:p w14:paraId="286BBA3A" w14:textId="77777777" w:rsidR="00002678" w:rsidRPr="00E02ABA" w:rsidRDefault="00002678" w:rsidP="00274371">
            <w:pPr>
              <w:pStyle w:val="BodyText"/>
              <w:rPr>
                <w:b/>
                <w:sz w:val="20"/>
              </w:rPr>
            </w:pPr>
            <w:r w:rsidRPr="00E02ABA">
              <w:rPr>
                <w:b/>
                <w:sz w:val="20"/>
              </w:rPr>
              <w:t>Name</w:t>
            </w:r>
          </w:p>
        </w:tc>
        <w:tc>
          <w:tcPr>
            <w:tcW w:w="1238" w:type="dxa"/>
          </w:tcPr>
          <w:p w14:paraId="47D3FBCA" w14:textId="77777777" w:rsidR="00002678" w:rsidRPr="00E02ABA" w:rsidRDefault="00002678" w:rsidP="00274371">
            <w:pPr>
              <w:pStyle w:val="BodyText"/>
              <w:rPr>
                <w:b/>
                <w:sz w:val="20"/>
              </w:rPr>
            </w:pPr>
            <w:r w:rsidRPr="00E02ABA">
              <w:rPr>
                <w:b/>
                <w:sz w:val="20"/>
              </w:rPr>
              <w:t>Company</w:t>
            </w:r>
          </w:p>
        </w:tc>
      </w:tr>
      <w:tr w:rsidR="00002678" w:rsidRPr="00341A3D" w14:paraId="63245BF4" w14:textId="77777777" w:rsidTr="00002678">
        <w:trPr>
          <w:jc w:val="center"/>
        </w:trPr>
        <w:tc>
          <w:tcPr>
            <w:tcW w:w="1188" w:type="dxa"/>
            <w:vAlign w:val="center"/>
          </w:tcPr>
          <w:p w14:paraId="0DFB7125" w14:textId="77777777" w:rsidR="00002678" w:rsidRPr="00E02ABA" w:rsidRDefault="00002678" w:rsidP="00274371">
            <w:pPr>
              <w:pStyle w:val="BodyText"/>
              <w:rPr>
                <w:b/>
                <w:sz w:val="20"/>
              </w:rPr>
            </w:pPr>
            <w:r w:rsidRPr="00E02ABA">
              <w:rPr>
                <w:sz w:val="20"/>
                <w:highlight w:val="yellow"/>
              </w:rPr>
              <w:t>0.1</w:t>
            </w:r>
          </w:p>
        </w:tc>
        <w:tc>
          <w:tcPr>
            <w:tcW w:w="1513" w:type="dxa"/>
            <w:vAlign w:val="center"/>
          </w:tcPr>
          <w:p w14:paraId="02305A88" w14:textId="77777777" w:rsidR="00002678" w:rsidRPr="00E02ABA" w:rsidRDefault="00002678" w:rsidP="00274371">
            <w:pPr>
              <w:pStyle w:val="BodyText"/>
              <w:rPr>
                <w:b/>
                <w:sz w:val="20"/>
              </w:rPr>
            </w:pPr>
            <w:r w:rsidRPr="00E02ABA">
              <w:rPr>
                <w:caps/>
                <w:sz w:val="20"/>
                <w:highlight w:val="yellow"/>
              </w:rPr>
              <w:t>Xx/xx/xxxx</w:t>
            </w:r>
          </w:p>
        </w:tc>
        <w:tc>
          <w:tcPr>
            <w:tcW w:w="4175" w:type="dxa"/>
            <w:vAlign w:val="center"/>
          </w:tcPr>
          <w:p w14:paraId="140DCED4" w14:textId="77777777" w:rsidR="00002678" w:rsidRPr="00E02ABA" w:rsidRDefault="00002678" w:rsidP="00274371">
            <w:pPr>
              <w:pStyle w:val="BodyText"/>
              <w:rPr>
                <w:b/>
                <w:sz w:val="20"/>
              </w:rPr>
            </w:pPr>
            <w:r w:rsidRPr="00E02ABA">
              <w:rPr>
                <w:sz w:val="20"/>
                <w:highlight w:val="yellow"/>
              </w:rPr>
              <w:t>XX</w:t>
            </w:r>
          </w:p>
        </w:tc>
        <w:tc>
          <w:tcPr>
            <w:tcW w:w="1128" w:type="dxa"/>
            <w:vAlign w:val="center"/>
          </w:tcPr>
          <w:p w14:paraId="70C45011" w14:textId="77777777" w:rsidR="00002678" w:rsidRPr="00E02ABA" w:rsidRDefault="00002678" w:rsidP="00274371">
            <w:pPr>
              <w:pStyle w:val="BodyText"/>
              <w:rPr>
                <w:b/>
                <w:sz w:val="20"/>
              </w:rPr>
            </w:pPr>
            <w:r w:rsidRPr="00E02ABA">
              <w:rPr>
                <w:sz w:val="20"/>
                <w:highlight w:val="yellow"/>
              </w:rPr>
              <w:t>User</w:t>
            </w:r>
          </w:p>
        </w:tc>
        <w:tc>
          <w:tcPr>
            <w:tcW w:w="1238" w:type="dxa"/>
          </w:tcPr>
          <w:p w14:paraId="36407DBC" w14:textId="77777777" w:rsidR="00002678" w:rsidRPr="00E02ABA" w:rsidRDefault="00002678" w:rsidP="00274371">
            <w:pPr>
              <w:pStyle w:val="BodyText"/>
              <w:rPr>
                <w:b/>
                <w:sz w:val="20"/>
              </w:rPr>
            </w:pPr>
            <w:r w:rsidRPr="00E02ABA">
              <w:rPr>
                <w:sz w:val="20"/>
                <w:highlight w:val="yellow"/>
              </w:rPr>
              <w:t>User</w:t>
            </w:r>
          </w:p>
        </w:tc>
      </w:tr>
      <w:tr w:rsidR="00002678" w:rsidRPr="00341A3D" w14:paraId="011D2B20" w14:textId="77777777" w:rsidTr="00002678">
        <w:trPr>
          <w:jc w:val="center"/>
        </w:trPr>
        <w:tc>
          <w:tcPr>
            <w:tcW w:w="1188" w:type="dxa"/>
          </w:tcPr>
          <w:p w14:paraId="04E8847F" w14:textId="77777777" w:rsidR="00002678" w:rsidRPr="00E02ABA" w:rsidRDefault="00002678" w:rsidP="00274371">
            <w:pPr>
              <w:pStyle w:val="BodyText"/>
              <w:rPr>
                <w:sz w:val="20"/>
              </w:rPr>
            </w:pPr>
          </w:p>
        </w:tc>
        <w:tc>
          <w:tcPr>
            <w:tcW w:w="1513" w:type="dxa"/>
          </w:tcPr>
          <w:p w14:paraId="672FC258" w14:textId="77777777" w:rsidR="00002678" w:rsidRPr="00E02ABA" w:rsidRDefault="00002678" w:rsidP="00274371">
            <w:pPr>
              <w:pStyle w:val="BodyText"/>
              <w:rPr>
                <w:sz w:val="20"/>
              </w:rPr>
            </w:pPr>
          </w:p>
        </w:tc>
        <w:tc>
          <w:tcPr>
            <w:tcW w:w="4175" w:type="dxa"/>
          </w:tcPr>
          <w:p w14:paraId="2E3F8B60" w14:textId="77777777" w:rsidR="00002678" w:rsidRPr="00E02ABA" w:rsidRDefault="00002678" w:rsidP="00274371">
            <w:pPr>
              <w:pStyle w:val="BodyText"/>
              <w:rPr>
                <w:sz w:val="20"/>
              </w:rPr>
            </w:pPr>
          </w:p>
        </w:tc>
        <w:tc>
          <w:tcPr>
            <w:tcW w:w="1128" w:type="dxa"/>
          </w:tcPr>
          <w:p w14:paraId="56D2C0CF" w14:textId="77777777" w:rsidR="00002678" w:rsidRPr="00E02ABA" w:rsidRDefault="00002678" w:rsidP="00274371">
            <w:pPr>
              <w:pStyle w:val="BodyText"/>
              <w:rPr>
                <w:sz w:val="20"/>
              </w:rPr>
            </w:pPr>
          </w:p>
        </w:tc>
        <w:tc>
          <w:tcPr>
            <w:tcW w:w="1238" w:type="dxa"/>
          </w:tcPr>
          <w:p w14:paraId="6E3BA45B" w14:textId="77777777" w:rsidR="00002678" w:rsidRPr="00E02ABA" w:rsidRDefault="00002678" w:rsidP="00274371">
            <w:pPr>
              <w:pStyle w:val="BodyText"/>
              <w:rPr>
                <w:sz w:val="20"/>
              </w:rPr>
            </w:pPr>
          </w:p>
        </w:tc>
      </w:tr>
      <w:tr w:rsidR="00002678" w:rsidRPr="00341A3D" w14:paraId="7C4376D8" w14:textId="77777777" w:rsidTr="00002678">
        <w:trPr>
          <w:jc w:val="center"/>
        </w:trPr>
        <w:tc>
          <w:tcPr>
            <w:tcW w:w="1188" w:type="dxa"/>
            <w:vAlign w:val="center"/>
          </w:tcPr>
          <w:p w14:paraId="570C2C09" w14:textId="77777777" w:rsidR="00002678" w:rsidRPr="00E02ABA" w:rsidRDefault="00002678" w:rsidP="00274371">
            <w:pPr>
              <w:pStyle w:val="BodyText"/>
              <w:rPr>
                <w:sz w:val="20"/>
              </w:rPr>
            </w:pPr>
            <w:r w:rsidRPr="00E02ABA">
              <w:rPr>
                <w:sz w:val="20"/>
                <w:highlight w:val="yellow"/>
              </w:rPr>
              <w:t>1.0</w:t>
            </w:r>
          </w:p>
        </w:tc>
        <w:tc>
          <w:tcPr>
            <w:tcW w:w="1513" w:type="dxa"/>
            <w:vAlign w:val="center"/>
          </w:tcPr>
          <w:p w14:paraId="09024511" w14:textId="77777777" w:rsidR="00002678" w:rsidRPr="00E02ABA" w:rsidRDefault="00002678" w:rsidP="00274371">
            <w:pPr>
              <w:pStyle w:val="BodyText"/>
              <w:rPr>
                <w:sz w:val="20"/>
              </w:rPr>
            </w:pPr>
            <w:r w:rsidRPr="00E02ABA">
              <w:rPr>
                <w:caps/>
                <w:sz w:val="20"/>
                <w:highlight w:val="yellow"/>
              </w:rPr>
              <w:t>Xx/xx/xxxx</w:t>
            </w:r>
          </w:p>
        </w:tc>
        <w:tc>
          <w:tcPr>
            <w:tcW w:w="4175" w:type="dxa"/>
            <w:vAlign w:val="center"/>
          </w:tcPr>
          <w:p w14:paraId="37205C6B" w14:textId="77777777" w:rsidR="00002678" w:rsidRPr="00E02ABA" w:rsidRDefault="00002678" w:rsidP="00274371">
            <w:pPr>
              <w:pStyle w:val="BodyText"/>
              <w:rPr>
                <w:sz w:val="20"/>
              </w:rPr>
            </w:pPr>
            <w:r w:rsidRPr="00E02ABA">
              <w:rPr>
                <w:sz w:val="20"/>
                <w:highlight w:val="yellow"/>
              </w:rPr>
              <w:t>Revised to Major version for onsite testing and signoff</w:t>
            </w:r>
          </w:p>
        </w:tc>
        <w:tc>
          <w:tcPr>
            <w:tcW w:w="1128" w:type="dxa"/>
            <w:vAlign w:val="center"/>
          </w:tcPr>
          <w:p w14:paraId="6F863408" w14:textId="77777777" w:rsidR="00002678" w:rsidRPr="00E02ABA" w:rsidRDefault="00002678" w:rsidP="00274371">
            <w:pPr>
              <w:pStyle w:val="BodyText"/>
              <w:rPr>
                <w:sz w:val="20"/>
              </w:rPr>
            </w:pPr>
          </w:p>
        </w:tc>
        <w:tc>
          <w:tcPr>
            <w:tcW w:w="1238" w:type="dxa"/>
            <w:vAlign w:val="center"/>
          </w:tcPr>
          <w:p w14:paraId="0A871BD5" w14:textId="77777777" w:rsidR="00002678" w:rsidRPr="00E02ABA" w:rsidRDefault="00002678" w:rsidP="00274371">
            <w:pPr>
              <w:pStyle w:val="BodyText"/>
              <w:rPr>
                <w:sz w:val="20"/>
              </w:rPr>
            </w:pPr>
            <w:r w:rsidRPr="00E02ABA">
              <w:rPr>
                <w:sz w:val="20"/>
                <w:highlight w:val="yellow"/>
              </w:rPr>
              <w:t>EirGrid</w:t>
            </w:r>
          </w:p>
        </w:tc>
      </w:tr>
    </w:tbl>
    <w:p w14:paraId="0E01B014" w14:textId="0C2F863C" w:rsidR="001A43B8" w:rsidRPr="00E82D59" w:rsidRDefault="00E82D59" w:rsidP="00002678">
      <w:pPr>
        <w:pStyle w:val="Heading1"/>
        <w:spacing w:before="120"/>
        <w:rPr>
          <w:color w:val="auto"/>
          <w:lang w:val="en-IE"/>
        </w:rPr>
      </w:pPr>
      <w:r>
        <w:rPr>
          <w:color w:val="auto"/>
          <w:lang w:val="en-IE"/>
        </w:rPr>
        <w:t>Introduction</w:t>
      </w:r>
    </w:p>
    <w:p w14:paraId="17772631" w14:textId="4E1FB4B6" w:rsidR="00CC0CF8" w:rsidRDefault="00CC0CF8" w:rsidP="00CC0CF8">
      <w:pPr>
        <w:pStyle w:val="BodyText"/>
        <w:spacing w:after="120"/>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 website</w:t>
      </w:r>
      <w:r>
        <w:rPr>
          <w:rStyle w:val="FootnoteReference"/>
          <w:sz w:val="20"/>
        </w:rPr>
        <w:footnoteReference w:id="1"/>
      </w:r>
      <w:r>
        <w:rPr>
          <w:sz w:val="20"/>
        </w:rPr>
        <w:t>.</w:t>
      </w:r>
    </w:p>
    <w:p w14:paraId="0E01B015" w14:textId="5099AE33" w:rsidR="004F2283" w:rsidRPr="00AA6ED6" w:rsidRDefault="005463D6" w:rsidP="00AA6ED6">
      <w:pPr>
        <w:pStyle w:val="BodyText"/>
        <w:spacing w:after="120"/>
        <w:jc w:val="both"/>
        <w:rPr>
          <w:rFonts w:cs="Arial"/>
          <w:sz w:val="20"/>
        </w:rPr>
      </w:pPr>
      <w:r w:rsidRPr="00AA6ED6">
        <w:rPr>
          <w:rFonts w:cs="Arial"/>
          <w:sz w:val="20"/>
        </w:rPr>
        <w:t>T</w:t>
      </w:r>
      <w:r w:rsidR="00C3394B" w:rsidRPr="00AA6ED6">
        <w:rPr>
          <w:rFonts w:cs="Arial"/>
          <w:sz w:val="20"/>
        </w:rPr>
        <w:t>est 43</w:t>
      </w:r>
      <w:r w:rsidR="00EA0B4A" w:rsidRPr="00AA6ED6">
        <w:rPr>
          <w:rFonts w:cs="Arial"/>
          <w:sz w:val="20"/>
        </w:rPr>
        <w:t xml:space="preserve"> requires the approved customer </w:t>
      </w:r>
      <w:r w:rsidR="00835223" w:rsidRPr="00AA6ED6">
        <w:rPr>
          <w:rFonts w:cs="Arial"/>
          <w:sz w:val="20"/>
        </w:rPr>
        <w:t xml:space="preserve">commissioner </w:t>
      </w:r>
      <w:r w:rsidR="000D3342">
        <w:rPr>
          <w:rFonts w:cs="Arial"/>
          <w:sz w:val="20"/>
        </w:rPr>
        <w:t xml:space="preserve">to </w:t>
      </w:r>
      <w:r w:rsidR="00617306">
        <w:rPr>
          <w:rFonts w:cs="Arial"/>
          <w:sz w:val="20"/>
        </w:rPr>
        <w:t>submit</w:t>
      </w:r>
      <w:r w:rsidR="000D3342">
        <w:rPr>
          <w:rFonts w:cs="Arial"/>
          <w:sz w:val="20"/>
        </w:rPr>
        <w:t xml:space="preserve"> and record</w:t>
      </w:r>
      <w:r w:rsidR="00C247D3" w:rsidRPr="00AA6ED6">
        <w:rPr>
          <w:rFonts w:cs="Arial"/>
          <w:sz w:val="20"/>
        </w:rPr>
        <w:t xml:space="preserve"> declarations</w:t>
      </w:r>
      <w:r w:rsidR="000D3342">
        <w:rPr>
          <w:rFonts w:cs="Arial"/>
          <w:sz w:val="20"/>
        </w:rPr>
        <w:t xml:space="preserve"> of fitness</w:t>
      </w:r>
      <w:r w:rsidR="00C247D3" w:rsidRPr="00AA6ED6">
        <w:rPr>
          <w:rFonts w:cs="Arial"/>
          <w:sz w:val="20"/>
        </w:rPr>
        <w:t xml:space="preserve"> prior to the </w:t>
      </w:r>
      <w:r w:rsidR="005A0795" w:rsidRPr="00AA6ED6">
        <w:rPr>
          <w:rFonts w:cs="Arial"/>
          <w:sz w:val="20"/>
        </w:rPr>
        <w:t>synchronisation</w:t>
      </w:r>
      <w:r w:rsidR="004F2283" w:rsidRPr="00AA6ED6">
        <w:rPr>
          <w:rFonts w:cs="Arial"/>
          <w:sz w:val="20"/>
        </w:rPr>
        <w:t xml:space="preserve"> of the unit</w:t>
      </w:r>
      <w:r w:rsidR="00A6573A" w:rsidRPr="00AA6ED6">
        <w:rPr>
          <w:rFonts w:cs="Arial"/>
          <w:sz w:val="20"/>
        </w:rPr>
        <w:t>.</w:t>
      </w:r>
    </w:p>
    <w:p w14:paraId="0E01B017" w14:textId="63D0877C" w:rsidR="00550FB9" w:rsidRDefault="000C7DAF" w:rsidP="00AA6ED6">
      <w:pPr>
        <w:pStyle w:val="BodyText"/>
        <w:spacing w:after="120"/>
        <w:jc w:val="both"/>
        <w:rPr>
          <w:rFonts w:cs="Arial"/>
          <w:sz w:val="20"/>
        </w:rPr>
      </w:pPr>
      <w:r>
        <w:rPr>
          <w:rFonts w:cs="Arial"/>
          <w:sz w:val="20"/>
        </w:rPr>
        <w:t>A</w:t>
      </w:r>
      <w:r w:rsidRPr="00AA6ED6">
        <w:rPr>
          <w:rFonts w:cs="Arial"/>
          <w:sz w:val="20"/>
        </w:rPr>
        <w:t>fter approval</w:t>
      </w:r>
      <w:r>
        <w:rPr>
          <w:rFonts w:cs="Arial"/>
          <w:sz w:val="20"/>
        </w:rPr>
        <w:t xml:space="preserve"> and closure</w:t>
      </w:r>
      <w:r w:rsidRPr="00AA6ED6">
        <w:rPr>
          <w:rFonts w:cs="Arial"/>
          <w:sz w:val="20"/>
        </w:rPr>
        <w:t xml:space="preserve"> of the agreed Phase B Test reports</w:t>
      </w:r>
      <w:r>
        <w:rPr>
          <w:rFonts w:cs="Arial"/>
          <w:sz w:val="20"/>
        </w:rPr>
        <w:t xml:space="preserve"> with </w:t>
      </w:r>
      <w:hyperlink r:id="rId16" w:history="1">
        <w:r w:rsidRPr="00AA6ED6">
          <w:rPr>
            <w:rStyle w:val="Hyperlink"/>
            <w:rFonts w:cs="Arial"/>
            <w:sz w:val="20"/>
          </w:rPr>
          <w:t>generator_testing@eirgrid.com</w:t>
        </w:r>
      </w:hyperlink>
      <w:r>
        <w:rPr>
          <w:rFonts w:cs="Arial"/>
          <w:sz w:val="20"/>
        </w:rPr>
        <w:t xml:space="preserve"> t</w:t>
      </w:r>
      <w:r w:rsidRPr="00AA6ED6">
        <w:rPr>
          <w:rFonts w:cs="Arial"/>
          <w:sz w:val="20"/>
        </w:rPr>
        <w:t xml:space="preserve">he </w:t>
      </w:r>
      <w:r>
        <w:rPr>
          <w:rFonts w:cs="Arial"/>
          <w:sz w:val="20"/>
        </w:rPr>
        <w:t>Unit</w:t>
      </w:r>
      <w:r w:rsidRPr="00AA6ED6">
        <w:rPr>
          <w:rFonts w:cs="Arial"/>
          <w:sz w:val="20"/>
        </w:rPr>
        <w:t xml:space="preserve"> shall complete this document </w:t>
      </w:r>
      <w:r>
        <w:rPr>
          <w:rFonts w:cs="Arial"/>
          <w:sz w:val="20"/>
        </w:rPr>
        <w:t xml:space="preserve">with </w:t>
      </w:r>
      <w:r w:rsidRPr="00AA6ED6">
        <w:rPr>
          <w:rFonts w:cs="Arial"/>
          <w:sz w:val="20"/>
        </w:rPr>
        <w:t>all required DOF numbers</w:t>
      </w:r>
      <w:r>
        <w:rPr>
          <w:rFonts w:cs="Arial"/>
          <w:sz w:val="20"/>
        </w:rPr>
        <w:t xml:space="preserve"> as provided by NCC. </w:t>
      </w:r>
    </w:p>
    <w:p w14:paraId="47F52FD8" w14:textId="4931B947" w:rsidR="00617306" w:rsidRPr="00C82313" w:rsidRDefault="00617306" w:rsidP="00617306">
      <w:pPr>
        <w:pStyle w:val="BodyText"/>
        <w:spacing w:after="120"/>
        <w:rPr>
          <w:sz w:val="20"/>
        </w:rPr>
      </w:pPr>
      <w:r w:rsidRPr="00C82313">
        <w:rPr>
          <w:sz w:val="20"/>
        </w:rPr>
        <w:t xml:space="preserve">All yellow sections must be </w:t>
      </w:r>
      <w:r>
        <w:rPr>
          <w:sz w:val="20"/>
        </w:rPr>
        <w:t>completed in advance</w:t>
      </w:r>
      <w:r w:rsidRPr="00C82313">
        <w:rPr>
          <w:sz w:val="20"/>
        </w:rPr>
        <w:t xml:space="preserve">. All grey sections must be filled </w:t>
      </w:r>
      <w:r w:rsidR="007A2031">
        <w:rPr>
          <w:sz w:val="20"/>
        </w:rPr>
        <w:t>in</w:t>
      </w:r>
      <w:r w:rsidR="00913E35">
        <w:rPr>
          <w:sz w:val="20"/>
        </w:rPr>
        <w:t xml:space="preserve"> in advance of submission. If any </w:t>
      </w:r>
      <w:r w:rsidRPr="00C82313">
        <w:rPr>
          <w:sz w:val="20"/>
        </w:rPr>
        <w:t xml:space="preserve">requirements or steps are unclear, or if there is an issue with meeting any requirements or carrying out any steps, please contact </w:t>
      </w:r>
      <w:hyperlink r:id="rId17" w:history="1">
        <w:r w:rsidRPr="00C82313">
          <w:rPr>
            <w:rStyle w:val="Hyperlink"/>
            <w:sz w:val="20"/>
          </w:rPr>
          <w:t>generator_testing@eirgrid.com</w:t>
        </w:r>
      </w:hyperlink>
      <w:r w:rsidRPr="00C82313">
        <w:rPr>
          <w:sz w:val="20"/>
        </w:rPr>
        <w:t>.</w:t>
      </w:r>
    </w:p>
    <w:p w14:paraId="394B84DD" w14:textId="6E9DFC89" w:rsidR="00AA6ED6" w:rsidRDefault="00617306" w:rsidP="00AA6ED6">
      <w:pPr>
        <w:pStyle w:val="BodyText"/>
        <w:spacing w:after="120"/>
        <w:jc w:val="both"/>
        <w:rPr>
          <w:sz w:val="20"/>
        </w:rPr>
      </w:pPr>
      <w:r>
        <w:rPr>
          <w:sz w:val="20"/>
        </w:rPr>
        <w:t>On</w:t>
      </w:r>
      <w:r w:rsidR="00AA6ED6">
        <w:rPr>
          <w:sz w:val="20"/>
        </w:rPr>
        <w:t xml:space="preserve"> completion</w:t>
      </w:r>
      <w:r>
        <w:rPr>
          <w:sz w:val="20"/>
        </w:rPr>
        <w:t>, this document</w:t>
      </w:r>
      <w:r w:rsidR="00AA6ED6">
        <w:rPr>
          <w:sz w:val="20"/>
        </w:rPr>
        <w:t xml:space="preserve"> shall be submitted to </w:t>
      </w:r>
      <w:hyperlink r:id="rId18" w:history="1">
        <w:r w:rsidR="00AA6ED6" w:rsidRPr="00122080">
          <w:rPr>
            <w:rStyle w:val="Hyperlink"/>
            <w:sz w:val="20"/>
          </w:rPr>
          <w:t>generator_testing@eirgrid.com</w:t>
        </w:r>
      </w:hyperlink>
      <w:r>
        <w:rPr>
          <w:sz w:val="20"/>
        </w:rPr>
        <w:t xml:space="preserve"> according to the following</w:t>
      </w:r>
      <w:r w:rsidR="00F93F13">
        <w:rPr>
          <w:sz w:val="20"/>
        </w:rPr>
        <w:t xml:space="preserve"> timeline</w:t>
      </w:r>
      <w:r>
        <w:rPr>
          <w:sz w:val="20"/>
        </w:rPr>
        <w:t xml:space="preserve">; </w:t>
      </w:r>
    </w:p>
    <w:tbl>
      <w:tblPr>
        <w:tblStyle w:val="TableGrid"/>
        <w:tblW w:w="0" w:type="auto"/>
        <w:jc w:val="center"/>
        <w:tblLook w:val="04A0" w:firstRow="1" w:lastRow="0" w:firstColumn="1" w:lastColumn="0" w:noHBand="0" w:noVBand="1"/>
      </w:tblPr>
      <w:tblGrid>
        <w:gridCol w:w="5191"/>
        <w:gridCol w:w="3488"/>
      </w:tblGrid>
      <w:tr w:rsidR="00AA6ED6" w:rsidRPr="00F954E8" w14:paraId="71A44E78" w14:textId="77777777" w:rsidTr="005340A8">
        <w:trPr>
          <w:jc w:val="center"/>
        </w:trPr>
        <w:tc>
          <w:tcPr>
            <w:tcW w:w="5191" w:type="dxa"/>
            <w:shd w:val="clear" w:color="auto" w:fill="D9D9D9" w:themeFill="background1" w:themeFillShade="D9"/>
            <w:vAlign w:val="center"/>
          </w:tcPr>
          <w:p w14:paraId="2134F6C4" w14:textId="77777777" w:rsidR="00AA6ED6" w:rsidRPr="001E4F67" w:rsidRDefault="00AA6ED6" w:rsidP="005340A8">
            <w:pPr>
              <w:pStyle w:val="BodyText"/>
              <w:spacing w:before="120" w:after="120"/>
              <w:rPr>
                <w:b/>
                <w:sz w:val="20"/>
              </w:rPr>
            </w:pPr>
            <w:r w:rsidRPr="001E4F67">
              <w:rPr>
                <w:b/>
                <w:sz w:val="20"/>
              </w:rPr>
              <w:t>Submission</w:t>
            </w:r>
          </w:p>
        </w:tc>
        <w:tc>
          <w:tcPr>
            <w:tcW w:w="3488" w:type="dxa"/>
            <w:shd w:val="clear" w:color="auto" w:fill="D9D9D9" w:themeFill="background1" w:themeFillShade="D9"/>
            <w:vAlign w:val="center"/>
          </w:tcPr>
          <w:p w14:paraId="07EB86F0" w14:textId="77777777" w:rsidR="00AA6ED6" w:rsidRPr="001E4F67" w:rsidRDefault="00AA6ED6" w:rsidP="005340A8">
            <w:pPr>
              <w:pStyle w:val="BodyText"/>
              <w:rPr>
                <w:b/>
                <w:sz w:val="20"/>
              </w:rPr>
            </w:pPr>
            <w:r w:rsidRPr="001E4F67">
              <w:rPr>
                <w:b/>
                <w:sz w:val="20"/>
              </w:rPr>
              <w:t>Timeline</w:t>
            </w:r>
          </w:p>
        </w:tc>
      </w:tr>
      <w:tr w:rsidR="00AA6ED6" w:rsidRPr="00F954E8" w14:paraId="3F40EB16" w14:textId="77777777" w:rsidTr="005340A8">
        <w:trPr>
          <w:jc w:val="center"/>
        </w:trPr>
        <w:tc>
          <w:tcPr>
            <w:tcW w:w="5191" w:type="dxa"/>
            <w:vAlign w:val="center"/>
          </w:tcPr>
          <w:p w14:paraId="47635505" w14:textId="04B61DDB" w:rsidR="00AA6ED6" w:rsidRPr="001E4F67" w:rsidRDefault="00AA6ED6" w:rsidP="00913E35">
            <w:pPr>
              <w:pStyle w:val="BodyText"/>
              <w:spacing w:before="120" w:after="120"/>
              <w:rPr>
                <w:sz w:val="20"/>
              </w:rPr>
            </w:pPr>
            <w:r w:rsidRPr="001E4F67">
              <w:rPr>
                <w:sz w:val="20"/>
              </w:rPr>
              <w:t>A scanned</w:t>
            </w:r>
            <w:r>
              <w:rPr>
                <w:sz w:val="20"/>
              </w:rPr>
              <w:t xml:space="preserve"> </w:t>
            </w:r>
            <w:r w:rsidRPr="001E4F67">
              <w:rPr>
                <w:sz w:val="20"/>
              </w:rPr>
              <w:t xml:space="preserve">copy </w:t>
            </w:r>
            <w:r w:rsidR="00913E35">
              <w:rPr>
                <w:sz w:val="20"/>
              </w:rPr>
              <w:t>with all relevant signatures</w:t>
            </w:r>
          </w:p>
        </w:tc>
        <w:tc>
          <w:tcPr>
            <w:tcW w:w="3488" w:type="dxa"/>
            <w:shd w:val="clear" w:color="auto" w:fill="auto"/>
            <w:vAlign w:val="center"/>
          </w:tcPr>
          <w:p w14:paraId="48C16B5F" w14:textId="77777777" w:rsidR="00AA6ED6" w:rsidRPr="001E4F67" w:rsidRDefault="00AA6ED6" w:rsidP="005340A8">
            <w:pPr>
              <w:pStyle w:val="BodyText"/>
              <w:rPr>
                <w:sz w:val="20"/>
              </w:rPr>
            </w:pPr>
            <w:r w:rsidRPr="001E4F67">
              <w:rPr>
                <w:sz w:val="20"/>
              </w:rPr>
              <w:t>1 working day</w:t>
            </w:r>
          </w:p>
        </w:tc>
      </w:tr>
    </w:tbl>
    <w:p w14:paraId="78B8FE7F" w14:textId="6017675C" w:rsidR="00EA4849" w:rsidRDefault="00EA0B4A" w:rsidP="00913E35">
      <w:pPr>
        <w:pStyle w:val="BodyText"/>
        <w:spacing w:before="120" w:after="120"/>
        <w:jc w:val="both"/>
        <w:rPr>
          <w:rFonts w:cs="Arial"/>
          <w:color w:val="FF0000"/>
          <w:sz w:val="20"/>
        </w:rPr>
      </w:pPr>
      <w:r w:rsidRPr="00876617">
        <w:rPr>
          <w:rFonts w:cs="Arial"/>
          <w:color w:val="FF0000"/>
          <w:sz w:val="20"/>
        </w:rPr>
        <w:t>The Unit</w:t>
      </w:r>
      <w:r w:rsidR="00617306">
        <w:rPr>
          <w:rFonts w:cs="Arial"/>
          <w:color w:val="FF0000"/>
          <w:sz w:val="20"/>
        </w:rPr>
        <w:t xml:space="preserve"> will</w:t>
      </w:r>
      <w:r w:rsidR="00CD7FEB" w:rsidRPr="00876617">
        <w:rPr>
          <w:rFonts w:cs="Arial"/>
          <w:color w:val="FF0000"/>
          <w:sz w:val="20"/>
        </w:rPr>
        <w:t xml:space="preserve"> </w:t>
      </w:r>
      <w:r w:rsidRPr="00876617">
        <w:rPr>
          <w:rFonts w:cs="Arial"/>
          <w:color w:val="FF0000"/>
          <w:sz w:val="20"/>
        </w:rPr>
        <w:t>only be synchronised on issuance of Interim Operational Notification (I</w:t>
      </w:r>
      <w:r w:rsidR="00D31C63">
        <w:rPr>
          <w:rFonts w:cs="Arial"/>
          <w:color w:val="FF0000"/>
          <w:sz w:val="20"/>
        </w:rPr>
        <w:t>ON).</w:t>
      </w:r>
      <w:r w:rsidR="00EA4849">
        <w:rPr>
          <w:rFonts w:cs="Arial"/>
          <w:color w:val="FF0000"/>
          <w:sz w:val="20"/>
        </w:rPr>
        <w:t xml:space="preserve"> Completion of Test 43 and issuance of the ION may be on the same day if </w:t>
      </w:r>
      <w:r w:rsidR="00617306">
        <w:rPr>
          <w:rFonts w:cs="Arial"/>
          <w:color w:val="FF0000"/>
          <w:sz w:val="20"/>
        </w:rPr>
        <w:t xml:space="preserve">all </w:t>
      </w:r>
      <w:r w:rsidR="00EA4849">
        <w:rPr>
          <w:rFonts w:cs="Arial"/>
          <w:color w:val="FF0000"/>
          <w:sz w:val="20"/>
        </w:rPr>
        <w:t>Phase B tests have been closed in advance. It is the responsibility</w:t>
      </w:r>
      <w:r w:rsidR="00913E35">
        <w:rPr>
          <w:rFonts w:cs="Arial"/>
          <w:color w:val="FF0000"/>
          <w:sz w:val="20"/>
        </w:rPr>
        <w:t xml:space="preserve"> of the Unit to coordinate closure of Phase B, Test 43 submission and issuance of ION in advance of Synchronisation.</w:t>
      </w:r>
      <w:r w:rsidR="00F93F13">
        <w:rPr>
          <w:rFonts w:cs="Arial"/>
          <w:color w:val="FF0000"/>
          <w:sz w:val="20"/>
        </w:rPr>
        <w:t xml:space="preserve"> This shall be coordinated according to TSO timelines.</w:t>
      </w:r>
      <w:r w:rsidR="00913E35" w:rsidRPr="00913E35">
        <w:rPr>
          <w:rFonts w:cs="Arial"/>
          <w:color w:val="FF0000"/>
          <w:sz w:val="20"/>
        </w:rPr>
        <w:t xml:space="preserve"> </w:t>
      </w:r>
      <w:r w:rsidR="00913E35">
        <w:rPr>
          <w:rFonts w:cs="Arial"/>
          <w:color w:val="FF0000"/>
          <w:sz w:val="20"/>
        </w:rPr>
        <w:t xml:space="preserve">The ION will be issued by </w:t>
      </w:r>
      <w:hyperlink r:id="rId19" w:history="1">
        <w:r w:rsidR="00913E35" w:rsidRPr="005A1F20">
          <w:rPr>
            <w:rStyle w:val="Hyperlink"/>
            <w:rFonts w:cs="Arial"/>
            <w:sz w:val="20"/>
          </w:rPr>
          <w:t>generator_testing@eirgrid.com</w:t>
        </w:r>
      </w:hyperlink>
      <w:r w:rsidR="00913E35">
        <w:rPr>
          <w:rFonts w:cs="Arial"/>
          <w:color w:val="FF0000"/>
          <w:sz w:val="20"/>
        </w:rPr>
        <w:t xml:space="preserve"> with specific date and time of Synchronisation.</w:t>
      </w:r>
    </w:p>
    <w:p w14:paraId="1073F213" w14:textId="33A31183" w:rsidR="00E51C9C" w:rsidRDefault="00E51C9C" w:rsidP="00E51C9C">
      <w:pPr>
        <w:pStyle w:val="Heading1"/>
        <w:spacing w:before="360"/>
        <w:jc w:val="both"/>
      </w:pPr>
      <w:r w:rsidRPr="00126F68">
        <w:t xml:space="preserve">pre </w:t>
      </w:r>
      <w:r w:rsidR="000F5034">
        <w:t xml:space="preserve">Synchronisation </w:t>
      </w:r>
      <w:r w:rsidR="004C5099">
        <w:t>Requirements</w:t>
      </w:r>
    </w:p>
    <w:p w14:paraId="7EDD72DC" w14:textId="50594E70" w:rsidR="007378C1" w:rsidRPr="00AE24EE" w:rsidRDefault="007378C1" w:rsidP="007378C1">
      <w:pPr>
        <w:pStyle w:val="BodyText"/>
        <w:spacing w:after="120"/>
        <w:rPr>
          <w:sz w:val="20"/>
        </w:rPr>
      </w:pPr>
      <w:r>
        <w:rPr>
          <w:sz w:val="20"/>
        </w:rPr>
        <w:t>Should “No” be answered by the Unit to any o</w:t>
      </w:r>
      <w:r w:rsidR="00A34759">
        <w:rPr>
          <w:sz w:val="20"/>
        </w:rPr>
        <w:t xml:space="preserve">f the following conditions, this document </w:t>
      </w:r>
      <w:r>
        <w:rPr>
          <w:sz w:val="20"/>
        </w:rPr>
        <w:t>will not</w:t>
      </w:r>
      <w:r w:rsidR="00A34759">
        <w:rPr>
          <w:sz w:val="20"/>
        </w:rPr>
        <w:t xml:space="preserve"> be accepted.</w:t>
      </w:r>
    </w:p>
    <w:tbl>
      <w:tblPr>
        <w:tblStyle w:val="TableGrid"/>
        <w:tblW w:w="0" w:type="auto"/>
        <w:jc w:val="center"/>
        <w:tblInd w:w="-878" w:type="dxa"/>
        <w:tblLook w:val="04A0" w:firstRow="1" w:lastRow="0" w:firstColumn="1" w:lastColumn="0" w:noHBand="0" w:noVBand="1"/>
      </w:tblPr>
      <w:tblGrid>
        <w:gridCol w:w="653"/>
        <w:gridCol w:w="6096"/>
        <w:gridCol w:w="2448"/>
      </w:tblGrid>
      <w:tr w:rsidR="007378C1" w:rsidRPr="00341A3D" w14:paraId="09D3A3ED" w14:textId="77777777" w:rsidTr="004C5099">
        <w:trPr>
          <w:jc w:val="center"/>
        </w:trPr>
        <w:tc>
          <w:tcPr>
            <w:tcW w:w="653" w:type="dxa"/>
            <w:shd w:val="clear" w:color="auto" w:fill="D9D9D9" w:themeFill="background1" w:themeFillShade="D9"/>
            <w:vAlign w:val="center"/>
          </w:tcPr>
          <w:p w14:paraId="108C5B4F" w14:textId="77777777" w:rsidR="007378C1" w:rsidRPr="00AE24EE" w:rsidRDefault="007378C1" w:rsidP="004C5099">
            <w:pPr>
              <w:pStyle w:val="BodyText"/>
              <w:spacing w:before="120" w:after="120"/>
              <w:rPr>
                <w:b/>
              </w:rPr>
            </w:pPr>
            <w:r>
              <w:rPr>
                <w:b/>
              </w:rPr>
              <w:t>No.</w:t>
            </w:r>
          </w:p>
        </w:tc>
        <w:tc>
          <w:tcPr>
            <w:tcW w:w="6096" w:type="dxa"/>
            <w:shd w:val="clear" w:color="auto" w:fill="D9D9D9" w:themeFill="background1" w:themeFillShade="D9"/>
            <w:vAlign w:val="center"/>
          </w:tcPr>
          <w:p w14:paraId="7397A310" w14:textId="77777777" w:rsidR="007378C1" w:rsidRPr="00AE24EE" w:rsidRDefault="007378C1" w:rsidP="004C5099">
            <w:pPr>
              <w:pStyle w:val="BodyText"/>
              <w:spacing w:before="120" w:after="120"/>
              <w:rPr>
                <w:b/>
              </w:rPr>
            </w:pPr>
            <w:r w:rsidRPr="00AE24EE">
              <w:rPr>
                <w:b/>
              </w:rPr>
              <w:t>Conditions</w:t>
            </w:r>
          </w:p>
        </w:tc>
        <w:tc>
          <w:tcPr>
            <w:tcW w:w="2448" w:type="dxa"/>
            <w:shd w:val="clear" w:color="auto" w:fill="D9D9D9" w:themeFill="background1" w:themeFillShade="D9"/>
            <w:vAlign w:val="center"/>
          </w:tcPr>
          <w:p w14:paraId="1B5793F3" w14:textId="2588960F" w:rsidR="007378C1" w:rsidRPr="00AE24EE" w:rsidRDefault="007378C1" w:rsidP="004C5099">
            <w:pPr>
              <w:pStyle w:val="BodyText"/>
              <w:spacing w:before="120" w:after="120"/>
              <w:rPr>
                <w:b/>
              </w:rPr>
            </w:pPr>
            <w:r w:rsidRPr="00AE24EE">
              <w:rPr>
                <w:b/>
              </w:rPr>
              <w:t xml:space="preserve">Check on </w:t>
            </w:r>
            <w:r w:rsidR="000F5034">
              <w:rPr>
                <w:b/>
              </w:rPr>
              <w:t xml:space="preserve">completion of Section </w:t>
            </w:r>
            <w:r w:rsidR="004C5099">
              <w:rPr>
                <w:b/>
              </w:rPr>
              <w:t>4</w:t>
            </w:r>
          </w:p>
        </w:tc>
      </w:tr>
      <w:tr w:rsidR="007378C1" w:rsidRPr="00341A3D" w14:paraId="166B50C5" w14:textId="77777777" w:rsidTr="004C5099">
        <w:trPr>
          <w:jc w:val="center"/>
        </w:trPr>
        <w:tc>
          <w:tcPr>
            <w:tcW w:w="653" w:type="dxa"/>
            <w:vAlign w:val="center"/>
          </w:tcPr>
          <w:p w14:paraId="17447BFD" w14:textId="77777777" w:rsidR="007378C1" w:rsidRDefault="007378C1" w:rsidP="007378C1">
            <w:pPr>
              <w:pStyle w:val="BodyText"/>
              <w:spacing w:before="120" w:after="120"/>
              <w:jc w:val="center"/>
            </w:pPr>
            <w:r>
              <w:t>1</w:t>
            </w:r>
          </w:p>
        </w:tc>
        <w:tc>
          <w:tcPr>
            <w:tcW w:w="6096" w:type="dxa"/>
            <w:vAlign w:val="center"/>
          </w:tcPr>
          <w:p w14:paraId="395557ED" w14:textId="7AD74DE6" w:rsidR="007378C1" w:rsidRPr="007378C1" w:rsidRDefault="007378C1" w:rsidP="007378C1">
            <w:pPr>
              <w:pStyle w:val="BodyText"/>
              <w:spacing w:before="120" w:after="120"/>
              <w:rPr>
                <w:sz w:val="20"/>
              </w:rPr>
            </w:pPr>
            <w:r w:rsidRPr="007378C1">
              <w:rPr>
                <w:rFonts w:cs="Arial"/>
                <w:sz w:val="20"/>
              </w:rPr>
              <w:t xml:space="preserve">The Unit is registered under test in SEM with Testing Tariff </w:t>
            </w:r>
            <w:proofErr w:type="gramStart"/>
            <w:r w:rsidRPr="007378C1">
              <w:rPr>
                <w:rFonts w:cs="Arial"/>
                <w:sz w:val="20"/>
              </w:rPr>
              <w:t>A</w:t>
            </w:r>
            <w:proofErr w:type="gramEnd"/>
            <w:r w:rsidR="000C7DAF">
              <w:rPr>
                <w:rStyle w:val="FootnoteReference"/>
                <w:rFonts w:cs="Arial"/>
                <w:sz w:val="20"/>
              </w:rPr>
              <w:footnoteReference w:id="2"/>
            </w:r>
            <w:r w:rsidRPr="007378C1">
              <w:rPr>
                <w:rFonts w:cs="Arial"/>
                <w:sz w:val="20"/>
              </w:rPr>
              <w:t xml:space="preserve"> effective from </w:t>
            </w:r>
            <w:r w:rsidRPr="007378C1">
              <w:rPr>
                <w:rFonts w:cs="Arial"/>
                <w:sz w:val="20"/>
                <w:highlight w:val="yellow"/>
              </w:rPr>
              <w:t>DD/MM/YYYY</w:t>
            </w:r>
            <w:r w:rsidRPr="007378C1">
              <w:rPr>
                <w:rFonts w:cs="Arial"/>
                <w:sz w:val="20"/>
              </w:rPr>
              <w:t xml:space="preserve"> to </w:t>
            </w:r>
            <w:r w:rsidRPr="007378C1">
              <w:rPr>
                <w:rFonts w:cs="Arial"/>
                <w:sz w:val="20"/>
                <w:highlight w:val="yellow"/>
              </w:rPr>
              <w:t>DD/MM/YYYY</w:t>
            </w:r>
            <w:r w:rsidRPr="007378C1">
              <w:rPr>
                <w:rFonts w:cs="Arial"/>
                <w:sz w:val="20"/>
              </w:rPr>
              <w:t>.</w:t>
            </w:r>
          </w:p>
        </w:tc>
        <w:tc>
          <w:tcPr>
            <w:tcW w:w="2448" w:type="dxa"/>
            <w:shd w:val="clear" w:color="auto" w:fill="D9D9D9" w:themeFill="background1" w:themeFillShade="D9"/>
            <w:vAlign w:val="center"/>
          </w:tcPr>
          <w:p w14:paraId="1A1AEFB9" w14:textId="77777777" w:rsidR="007378C1" w:rsidRDefault="007378C1" w:rsidP="007378C1">
            <w:pPr>
              <w:pStyle w:val="BodyText"/>
              <w:spacing w:before="120" w:after="120"/>
            </w:pPr>
            <w:r>
              <w:t>Yes / No</w:t>
            </w:r>
          </w:p>
        </w:tc>
      </w:tr>
      <w:tr w:rsidR="007378C1" w:rsidRPr="00341A3D" w14:paraId="0CCD2364" w14:textId="77777777" w:rsidTr="004C5099">
        <w:trPr>
          <w:jc w:val="center"/>
        </w:trPr>
        <w:tc>
          <w:tcPr>
            <w:tcW w:w="653" w:type="dxa"/>
            <w:vAlign w:val="center"/>
          </w:tcPr>
          <w:p w14:paraId="147004B0" w14:textId="5984A3D3" w:rsidR="007378C1" w:rsidRDefault="007378C1" w:rsidP="007378C1">
            <w:pPr>
              <w:pStyle w:val="BodyText"/>
              <w:spacing w:before="120" w:after="120"/>
              <w:jc w:val="center"/>
            </w:pPr>
            <w:r>
              <w:t>2</w:t>
            </w:r>
          </w:p>
        </w:tc>
        <w:tc>
          <w:tcPr>
            <w:tcW w:w="6096" w:type="dxa"/>
            <w:vAlign w:val="center"/>
          </w:tcPr>
          <w:p w14:paraId="2870938E" w14:textId="45E81269" w:rsidR="007378C1" w:rsidRPr="007378C1" w:rsidRDefault="007378C1" w:rsidP="007378C1">
            <w:pPr>
              <w:pStyle w:val="BodyText"/>
              <w:spacing w:before="120" w:after="120"/>
              <w:rPr>
                <w:sz w:val="20"/>
              </w:rPr>
            </w:pPr>
            <w:r w:rsidRPr="007378C1">
              <w:rPr>
                <w:sz w:val="20"/>
              </w:rPr>
              <w:t>Test Profile and consent form</w:t>
            </w:r>
            <w:r w:rsidR="00A34759">
              <w:rPr>
                <w:rStyle w:val="FootnoteReference"/>
                <w:sz w:val="20"/>
              </w:rPr>
              <w:footnoteReference w:id="3"/>
            </w:r>
            <w:r w:rsidRPr="007378C1">
              <w:rPr>
                <w:sz w:val="20"/>
              </w:rPr>
              <w:t xml:space="preserve"> has been submitted and approved by </w:t>
            </w:r>
            <w:hyperlink r:id="rId20" w:history="1">
              <w:r w:rsidRPr="007378C1">
                <w:rPr>
                  <w:rStyle w:val="Hyperlink"/>
                  <w:sz w:val="20"/>
                </w:rPr>
                <w:t>neartime@eirgrid.com</w:t>
              </w:r>
            </w:hyperlink>
            <w:r w:rsidRPr="007378C1">
              <w:rPr>
                <w:sz w:val="20"/>
              </w:rPr>
              <w:t>.</w:t>
            </w:r>
          </w:p>
        </w:tc>
        <w:tc>
          <w:tcPr>
            <w:tcW w:w="2448" w:type="dxa"/>
            <w:shd w:val="clear" w:color="auto" w:fill="D9D9D9" w:themeFill="background1" w:themeFillShade="D9"/>
            <w:vAlign w:val="center"/>
          </w:tcPr>
          <w:p w14:paraId="01D96A3C" w14:textId="77777777" w:rsidR="007378C1" w:rsidRDefault="007378C1" w:rsidP="007378C1">
            <w:pPr>
              <w:pStyle w:val="BodyText"/>
              <w:spacing w:before="120" w:after="120"/>
            </w:pPr>
            <w:r>
              <w:t>Yes / No</w:t>
            </w:r>
          </w:p>
        </w:tc>
      </w:tr>
      <w:tr w:rsidR="007378C1" w:rsidRPr="00341A3D" w14:paraId="28B5CC43" w14:textId="77777777" w:rsidTr="004C5099">
        <w:trPr>
          <w:jc w:val="center"/>
        </w:trPr>
        <w:tc>
          <w:tcPr>
            <w:tcW w:w="653" w:type="dxa"/>
            <w:vAlign w:val="center"/>
          </w:tcPr>
          <w:p w14:paraId="2B2F4BF9" w14:textId="254F2353" w:rsidR="007378C1" w:rsidRDefault="00837D92" w:rsidP="007378C1">
            <w:pPr>
              <w:pStyle w:val="BodyText"/>
              <w:spacing w:before="120" w:after="120"/>
              <w:jc w:val="center"/>
            </w:pPr>
            <w:r>
              <w:t>3</w:t>
            </w:r>
          </w:p>
        </w:tc>
        <w:tc>
          <w:tcPr>
            <w:tcW w:w="6096" w:type="dxa"/>
            <w:vAlign w:val="center"/>
          </w:tcPr>
          <w:p w14:paraId="508261F4" w14:textId="3F6D1689" w:rsidR="007378C1" w:rsidRDefault="007378C1" w:rsidP="007378C1">
            <w:pPr>
              <w:pStyle w:val="BodyText"/>
              <w:spacing w:before="120" w:after="120"/>
            </w:pPr>
            <w:r w:rsidRPr="00221057">
              <w:rPr>
                <w:sz w:val="20"/>
              </w:rPr>
              <w:t xml:space="preserve">To allow synchronisation of the Unit, the generator transformer </w:t>
            </w:r>
            <w:r w:rsidRPr="00221057">
              <w:rPr>
                <w:sz w:val="20"/>
              </w:rPr>
              <w:lastRenderedPageBreak/>
              <w:t xml:space="preserve">protection settings are confirmed by </w:t>
            </w:r>
            <w:hyperlink r:id="rId21" w:history="1">
              <w:r w:rsidR="004C5099" w:rsidRPr="009B43A4">
                <w:rPr>
                  <w:rStyle w:val="Hyperlink"/>
                  <w:sz w:val="20"/>
                </w:rPr>
                <w:t>GridProtection@eirgrid.com</w:t>
              </w:r>
            </w:hyperlink>
            <w:r w:rsidR="00837D92">
              <w:rPr>
                <w:sz w:val="20"/>
              </w:rPr>
              <w:t>.</w:t>
            </w:r>
          </w:p>
        </w:tc>
        <w:tc>
          <w:tcPr>
            <w:tcW w:w="2448" w:type="dxa"/>
            <w:shd w:val="clear" w:color="auto" w:fill="D9D9D9" w:themeFill="background1" w:themeFillShade="D9"/>
            <w:vAlign w:val="center"/>
          </w:tcPr>
          <w:p w14:paraId="34F4A6F5" w14:textId="77777777" w:rsidR="007378C1" w:rsidRDefault="007378C1" w:rsidP="007378C1">
            <w:pPr>
              <w:pStyle w:val="BodyText"/>
              <w:spacing w:before="120" w:after="120"/>
            </w:pPr>
            <w:r>
              <w:lastRenderedPageBreak/>
              <w:t>Yes / No</w:t>
            </w:r>
          </w:p>
        </w:tc>
      </w:tr>
    </w:tbl>
    <w:p w14:paraId="3F815CC7" w14:textId="4E86B9D2" w:rsidR="000C7DAF" w:rsidRPr="00BE345D" w:rsidRDefault="000C7DAF" w:rsidP="000C7DAF">
      <w:pPr>
        <w:spacing w:before="480" w:after="480"/>
        <w:rPr>
          <w:rFonts w:cs="Arial"/>
          <w:sz w:val="20"/>
        </w:rPr>
      </w:pPr>
      <w:r>
        <w:rPr>
          <w:rFonts w:cs="Arial"/>
          <w:sz w:val="20"/>
        </w:rPr>
        <w:lastRenderedPageBreak/>
        <w:t xml:space="preserve">Unit Test Coordinator </w:t>
      </w:r>
      <w:r w:rsidRPr="00BE345D">
        <w:rPr>
          <w:rFonts w:cs="Arial"/>
          <w:sz w:val="20"/>
        </w:rPr>
        <w:t>Name: _______________________. Date: _____________.</w:t>
      </w:r>
    </w:p>
    <w:p w14:paraId="0E01B024" w14:textId="77777777" w:rsidR="001A43B8" w:rsidRPr="006D399B" w:rsidRDefault="001A43B8" w:rsidP="001A43B8">
      <w:pPr>
        <w:pStyle w:val="Heading1"/>
        <w:rPr>
          <w:rFonts w:ascii="Arial" w:hAnsi="Arial"/>
        </w:rPr>
      </w:pPr>
      <w:r w:rsidRPr="006D399B">
        <w:rPr>
          <w:rFonts w:ascii="Arial" w:hAnsi="Arial"/>
        </w:rPr>
        <w:t>DECLARATION OF FITNESS</w:t>
      </w:r>
    </w:p>
    <w:p w14:paraId="1AD6C0C5" w14:textId="19D8EEF4" w:rsidR="0062596C" w:rsidRDefault="0062596C" w:rsidP="00A662BA">
      <w:pPr>
        <w:pStyle w:val="BodyText"/>
        <w:spacing w:after="240"/>
        <w:jc w:val="both"/>
        <w:rPr>
          <w:rFonts w:cs="Arial"/>
          <w:sz w:val="20"/>
        </w:rPr>
      </w:pPr>
      <w:r>
        <w:rPr>
          <w:rFonts w:cs="Arial"/>
          <w:sz w:val="20"/>
        </w:rPr>
        <w:t>All</w:t>
      </w:r>
      <w:r w:rsidR="001A43B8" w:rsidRPr="00993390">
        <w:rPr>
          <w:rFonts w:cs="Arial"/>
          <w:sz w:val="20"/>
        </w:rPr>
        <w:t xml:space="preserve"> DOFs </w:t>
      </w:r>
      <w:r>
        <w:rPr>
          <w:rFonts w:cs="Arial"/>
          <w:sz w:val="20"/>
        </w:rPr>
        <w:t xml:space="preserve">as agreed with </w:t>
      </w:r>
      <w:hyperlink r:id="rId22" w:history="1">
        <w:r w:rsidRPr="005A1F20">
          <w:rPr>
            <w:rStyle w:val="Hyperlink"/>
            <w:rFonts w:cs="Arial"/>
            <w:sz w:val="20"/>
          </w:rPr>
          <w:t>generator_testing@eirgrid.com</w:t>
        </w:r>
      </w:hyperlink>
      <w:r>
        <w:rPr>
          <w:rFonts w:cs="Arial"/>
          <w:sz w:val="20"/>
        </w:rPr>
        <w:t xml:space="preserve"> </w:t>
      </w:r>
      <w:r w:rsidR="001A43B8" w:rsidRPr="00993390">
        <w:rPr>
          <w:rFonts w:cs="Arial"/>
          <w:sz w:val="20"/>
        </w:rPr>
        <w:t>must be provided by</w:t>
      </w:r>
      <w:r>
        <w:rPr>
          <w:rFonts w:cs="Arial"/>
          <w:sz w:val="20"/>
        </w:rPr>
        <w:t xml:space="preserve"> the commissioner for</w:t>
      </w:r>
      <w:r w:rsidR="001A43B8" w:rsidRPr="00993390">
        <w:rPr>
          <w:rFonts w:cs="Arial"/>
          <w:sz w:val="20"/>
        </w:rPr>
        <w:t xml:space="preserve"> </w:t>
      </w:r>
      <w:r w:rsidR="00993390">
        <w:rPr>
          <w:rFonts w:cs="Arial"/>
          <w:sz w:val="20"/>
          <w:highlight w:val="yellow"/>
        </w:rPr>
        <w:t>[insert unit name and three letter code]</w:t>
      </w:r>
      <w:r w:rsidR="001A43B8" w:rsidRPr="00993390">
        <w:rPr>
          <w:rFonts w:cs="Arial"/>
          <w:sz w:val="20"/>
        </w:rPr>
        <w:t>. NCC will provide DOF numbers</w:t>
      </w:r>
      <w:r>
        <w:rPr>
          <w:rFonts w:cs="Arial"/>
          <w:sz w:val="20"/>
        </w:rPr>
        <w:t xml:space="preserve">, which </w:t>
      </w:r>
      <w:r w:rsidR="001A43B8" w:rsidRPr="00993390">
        <w:rPr>
          <w:rFonts w:cs="Arial"/>
          <w:sz w:val="20"/>
        </w:rPr>
        <w:t xml:space="preserve">the </w:t>
      </w:r>
      <w:r w:rsidR="00993390" w:rsidRPr="00993390">
        <w:rPr>
          <w:rFonts w:cs="Arial"/>
          <w:sz w:val="20"/>
        </w:rPr>
        <w:t xml:space="preserve">commissioner </w:t>
      </w:r>
      <w:r>
        <w:rPr>
          <w:rFonts w:cs="Arial"/>
          <w:sz w:val="20"/>
        </w:rPr>
        <w:t>will record</w:t>
      </w:r>
      <w:r w:rsidR="00993390">
        <w:rPr>
          <w:rFonts w:cs="Arial"/>
          <w:sz w:val="20"/>
        </w:rPr>
        <w:t xml:space="preserve"> </w:t>
      </w:r>
      <w:r>
        <w:rPr>
          <w:rFonts w:cs="Arial"/>
          <w:sz w:val="20"/>
        </w:rPr>
        <w:t xml:space="preserve">below. </w:t>
      </w:r>
    </w:p>
    <w:tbl>
      <w:tblPr>
        <w:tblStyle w:val="TableGrid"/>
        <w:tblW w:w="0" w:type="auto"/>
        <w:tblLook w:val="04A0" w:firstRow="1" w:lastRow="0" w:firstColumn="1" w:lastColumn="0" w:noHBand="0" w:noVBand="1"/>
      </w:tblPr>
      <w:tblGrid>
        <w:gridCol w:w="1758"/>
        <w:gridCol w:w="760"/>
        <w:gridCol w:w="6724"/>
      </w:tblGrid>
      <w:tr w:rsidR="000E77AF" w14:paraId="0E01B029" w14:textId="77777777" w:rsidTr="000E77AF">
        <w:tc>
          <w:tcPr>
            <w:tcW w:w="1758" w:type="dxa"/>
            <w:tcBorders>
              <w:bottom w:val="single" w:sz="4" w:space="0" w:color="auto"/>
            </w:tcBorders>
            <w:vAlign w:val="center"/>
          </w:tcPr>
          <w:p w14:paraId="0E01B026" w14:textId="77777777" w:rsidR="000E77AF" w:rsidRPr="003725E6" w:rsidRDefault="000E77AF" w:rsidP="000E77AF">
            <w:pPr>
              <w:pStyle w:val="BodyText"/>
              <w:jc w:val="center"/>
              <w:rPr>
                <w:rFonts w:cs="Arial"/>
                <w:sz w:val="20"/>
              </w:rPr>
            </w:pPr>
            <w:r w:rsidRPr="003725E6">
              <w:rPr>
                <w:rFonts w:cs="Arial"/>
                <w:sz w:val="20"/>
              </w:rPr>
              <w:t>DOF Number as provided by NCC.</w:t>
            </w:r>
          </w:p>
        </w:tc>
        <w:tc>
          <w:tcPr>
            <w:tcW w:w="760" w:type="dxa"/>
            <w:vAlign w:val="center"/>
          </w:tcPr>
          <w:p w14:paraId="0E01B027" w14:textId="77777777" w:rsidR="000E77AF" w:rsidRPr="003725E6" w:rsidRDefault="000E77AF" w:rsidP="000E77AF">
            <w:pPr>
              <w:pStyle w:val="BodyText"/>
              <w:jc w:val="center"/>
              <w:rPr>
                <w:rFonts w:cs="Arial"/>
                <w:sz w:val="20"/>
              </w:rPr>
            </w:pPr>
            <w:r w:rsidRPr="003725E6">
              <w:rPr>
                <w:rFonts w:cs="Arial"/>
                <w:sz w:val="20"/>
              </w:rPr>
              <w:t>Ref:</w:t>
            </w:r>
          </w:p>
        </w:tc>
        <w:tc>
          <w:tcPr>
            <w:tcW w:w="6724" w:type="dxa"/>
            <w:vAlign w:val="center"/>
          </w:tcPr>
          <w:p w14:paraId="0E01B028" w14:textId="77777777" w:rsidR="000E77AF" w:rsidRPr="003725E6" w:rsidRDefault="000E77AF" w:rsidP="000E77AF">
            <w:pPr>
              <w:pStyle w:val="BodyText"/>
              <w:jc w:val="center"/>
              <w:rPr>
                <w:rFonts w:cs="Arial"/>
                <w:sz w:val="20"/>
              </w:rPr>
            </w:pPr>
            <w:r w:rsidRPr="003725E6">
              <w:rPr>
                <w:rFonts w:cs="Arial"/>
                <w:sz w:val="20"/>
              </w:rPr>
              <w:t>Description.</w:t>
            </w:r>
          </w:p>
        </w:tc>
      </w:tr>
      <w:tr w:rsidR="000E77AF" w14:paraId="0E01B02D" w14:textId="77777777" w:rsidTr="000E77AF">
        <w:tc>
          <w:tcPr>
            <w:tcW w:w="1758" w:type="dxa"/>
            <w:shd w:val="clear" w:color="auto" w:fill="DFDFDF" w:themeFill="background2" w:themeFillShade="E6"/>
            <w:vAlign w:val="center"/>
          </w:tcPr>
          <w:p w14:paraId="0E01B02A" w14:textId="77777777" w:rsidR="000E77AF" w:rsidRPr="003725E6" w:rsidRDefault="000E77AF" w:rsidP="000E77AF">
            <w:pPr>
              <w:pStyle w:val="BodyText"/>
              <w:spacing w:after="120"/>
              <w:jc w:val="center"/>
              <w:rPr>
                <w:rFonts w:cs="Arial"/>
                <w:sz w:val="20"/>
              </w:rPr>
            </w:pPr>
          </w:p>
        </w:tc>
        <w:tc>
          <w:tcPr>
            <w:tcW w:w="760" w:type="dxa"/>
            <w:vAlign w:val="center"/>
          </w:tcPr>
          <w:p w14:paraId="0E01B02B" w14:textId="77777777" w:rsidR="000E77AF" w:rsidRPr="003725E6" w:rsidRDefault="000E77AF" w:rsidP="000E77AF">
            <w:pPr>
              <w:pStyle w:val="BodyText"/>
              <w:spacing w:after="120"/>
              <w:jc w:val="center"/>
              <w:rPr>
                <w:rFonts w:cs="Arial"/>
                <w:sz w:val="20"/>
              </w:rPr>
            </w:pPr>
            <w:r w:rsidRPr="003725E6">
              <w:rPr>
                <w:rFonts w:cs="Arial"/>
                <w:sz w:val="20"/>
              </w:rPr>
              <w:t>1</w:t>
            </w:r>
          </w:p>
        </w:tc>
        <w:tc>
          <w:tcPr>
            <w:tcW w:w="6724" w:type="dxa"/>
            <w:vAlign w:val="center"/>
          </w:tcPr>
          <w:p w14:paraId="0E01B02C" w14:textId="77777777" w:rsidR="000E77AF" w:rsidRPr="00617306" w:rsidRDefault="000E77AF" w:rsidP="000B36B3">
            <w:pPr>
              <w:pStyle w:val="BodyText"/>
              <w:spacing w:after="120"/>
              <w:rPr>
                <w:rFonts w:cs="Arial"/>
                <w:sz w:val="20"/>
                <w:highlight w:val="yellow"/>
              </w:rPr>
            </w:pPr>
            <w:r w:rsidRPr="00617306">
              <w:rPr>
                <w:rFonts w:cs="Arial"/>
                <w:sz w:val="20"/>
                <w:highlight w:val="yellow"/>
              </w:rPr>
              <w:t xml:space="preserve">All </w:t>
            </w:r>
            <w:r w:rsidR="000B36B3" w:rsidRPr="00617306">
              <w:rPr>
                <w:rFonts w:cs="Arial"/>
                <w:sz w:val="20"/>
                <w:highlight w:val="yellow"/>
              </w:rPr>
              <w:t xml:space="preserve">XX1 </w:t>
            </w:r>
            <w:r w:rsidRPr="00617306">
              <w:rPr>
                <w:rFonts w:cs="Arial"/>
                <w:sz w:val="20"/>
                <w:highlight w:val="yellow"/>
              </w:rPr>
              <w:t>21kV switch-gear and all 21kV bus ducts are fully tested and fit for service.</w:t>
            </w:r>
          </w:p>
        </w:tc>
      </w:tr>
      <w:tr w:rsidR="000E77AF" w14:paraId="0E01B031" w14:textId="77777777" w:rsidTr="000E77AF">
        <w:tc>
          <w:tcPr>
            <w:tcW w:w="1758" w:type="dxa"/>
            <w:shd w:val="clear" w:color="auto" w:fill="DFDFDF" w:themeFill="background2" w:themeFillShade="E6"/>
            <w:vAlign w:val="center"/>
          </w:tcPr>
          <w:p w14:paraId="0E01B02E" w14:textId="77777777" w:rsidR="000E77AF" w:rsidRPr="003725E6" w:rsidRDefault="000E77AF" w:rsidP="000E77AF">
            <w:pPr>
              <w:pStyle w:val="BodyText"/>
              <w:spacing w:after="120"/>
              <w:jc w:val="center"/>
              <w:rPr>
                <w:rFonts w:cs="Arial"/>
                <w:sz w:val="20"/>
              </w:rPr>
            </w:pPr>
          </w:p>
        </w:tc>
        <w:tc>
          <w:tcPr>
            <w:tcW w:w="760" w:type="dxa"/>
            <w:vAlign w:val="center"/>
          </w:tcPr>
          <w:p w14:paraId="0E01B02F" w14:textId="77777777" w:rsidR="000E77AF" w:rsidRPr="003725E6" w:rsidRDefault="000E77AF" w:rsidP="000E77AF">
            <w:pPr>
              <w:pStyle w:val="BodyText"/>
              <w:spacing w:after="120"/>
              <w:jc w:val="center"/>
              <w:rPr>
                <w:rFonts w:cs="Arial"/>
                <w:sz w:val="20"/>
              </w:rPr>
            </w:pPr>
            <w:r w:rsidRPr="003725E6">
              <w:rPr>
                <w:rFonts w:cs="Arial"/>
                <w:sz w:val="20"/>
              </w:rPr>
              <w:t>2</w:t>
            </w:r>
          </w:p>
        </w:tc>
        <w:tc>
          <w:tcPr>
            <w:tcW w:w="6724" w:type="dxa"/>
            <w:vAlign w:val="center"/>
          </w:tcPr>
          <w:p w14:paraId="0E01B030" w14:textId="77777777" w:rsidR="000E77AF" w:rsidRPr="00617306" w:rsidRDefault="000E77AF" w:rsidP="00DB02C2">
            <w:pPr>
              <w:pStyle w:val="BodyText"/>
              <w:spacing w:after="120"/>
              <w:rPr>
                <w:rFonts w:cs="Arial"/>
                <w:sz w:val="20"/>
                <w:highlight w:val="yellow"/>
              </w:rPr>
            </w:pPr>
            <w:r w:rsidRPr="00617306">
              <w:rPr>
                <w:rFonts w:cs="Arial"/>
                <w:sz w:val="20"/>
                <w:highlight w:val="yellow"/>
              </w:rPr>
              <w:t>All protection, interlocking and intertripping schemes are tested and operational.</w:t>
            </w:r>
          </w:p>
        </w:tc>
      </w:tr>
      <w:tr w:rsidR="000E77AF" w14:paraId="0E01B035" w14:textId="77777777" w:rsidTr="000E77AF">
        <w:tc>
          <w:tcPr>
            <w:tcW w:w="1758" w:type="dxa"/>
            <w:shd w:val="clear" w:color="auto" w:fill="DFDFDF" w:themeFill="background2" w:themeFillShade="E6"/>
            <w:vAlign w:val="center"/>
          </w:tcPr>
          <w:p w14:paraId="0E01B032" w14:textId="77777777" w:rsidR="000E77AF" w:rsidRPr="003725E6" w:rsidRDefault="000E77AF" w:rsidP="000E77AF">
            <w:pPr>
              <w:pStyle w:val="BodyText"/>
              <w:spacing w:after="120"/>
              <w:jc w:val="center"/>
              <w:rPr>
                <w:rFonts w:cs="Arial"/>
                <w:sz w:val="20"/>
              </w:rPr>
            </w:pPr>
          </w:p>
        </w:tc>
        <w:tc>
          <w:tcPr>
            <w:tcW w:w="760" w:type="dxa"/>
            <w:vAlign w:val="center"/>
          </w:tcPr>
          <w:p w14:paraId="0E01B033" w14:textId="77777777" w:rsidR="000E77AF" w:rsidRPr="003725E6" w:rsidRDefault="000E77AF" w:rsidP="000E77AF">
            <w:pPr>
              <w:pStyle w:val="BodyText"/>
              <w:spacing w:after="120"/>
              <w:jc w:val="center"/>
              <w:rPr>
                <w:rFonts w:cs="Arial"/>
                <w:sz w:val="20"/>
              </w:rPr>
            </w:pPr>
            <w:r w:rsidRPr="003725E6">
              <w:rPr>
                <w:rFonts w:cs="Arial"/>
                <w:sz w:val="20"/>
              </w:rPr>
              <w:t>3</w:t>
            </w:r>
          </w:p>
        </w:tc>
        <w:tc>
          <w:tcPr>
            <w:tcW w:w="6724" w:type="dxa"/>
            <w:vAlign w:val="center"/>
          </w:tcPr>
          <w:p w14:paraId="0E01B034" w14:textId="77777777" w:rsidR="000E77AF" w:rsidRPr="00617306" w:rsidRDefault="000E77AF" w:rsidP="005A4DF9">
            <w:pPr>
              <w:spacing w:after="120"/>
              <w:rPr>
                <w:rFonts w:cs="Arial"/>
                <w:sz w:val="20"/>
                <w:highlight w:val="yellow"/>
              </w:rPr>
            </w:pPr>
            <w:r w:rsidRPr="00617306">
              <w:rPr>
                <w:rFonts w:cs="Arial"/>
                <w:sz w:val="20"/>
                <w:highlight w:val="yellow"/>
              </w:rPr>
              <w:t xml:space="preserve">The excitation system, including Automatic Voltage Regulation, is tested and </w:t>
            </w:r>
            <w:r w:rsidR="005A4DF9" w:rsidRPr="00617306">
              <w:rPr>
                <w:rFonts w:cs="Arial"/>
                <w:sz w:val="20"/>
                <w:highlight w:val="yellow"/>
              </w:rPr>
              <w:t xml:space="preserve">fit for initial </w:t>
            </w:r>
            <w:r w:rsidRPr="00617306">
              <w:rPr>
                <w:rFonts w:cs="Arial"/>
                <w:sz w:val="20"/>
                <w:highlight w:val="yellow"/>
              </w:rPr>
              <w:t>operation.</w:t>
            </w:r>
          </w:p>
        </w:tc>
      </w:tr>
      <w:tr w:rsidR="000E77AF" w14:paraId="0E01B039" w14:textId="77777777" w:rsidTr="000E77AF">
        <w:tc>
          <w:tcPr>
            <w:tcW w:w="1758" w:type="dxa"/>
            <w:shd w:val="clear" w:color="auto" w:fill="DFDFDF" w:themeFill="background2" w:themeFillShade="E6"/>
            <w:vAlign w:val="center"/>
          </w:tcPr>
          <w:p w14:paraId="0E01B036" w14:textId="77777777" w:rsidR="000E77AF" w:rsidRPr="003725E6" w:rsidRDefault="000E77AF" w:rsidP="000E77AF">
            <w:pPr>
              <w:pStyle w:val="BodyText"/>
              <w:spacing w:after="120"/>
              <w:jc w:val="center"/>
              <w:rPr>
                <w:rFonts w:cs="Arial"/>
                <w:sz w:val="20"/>
              </w:rPr>
            </w:pPr>
          </w:p>
        </w:tc>
        <w:tc>
          <w:tcPr>
            <w:tcW w:w="760" w:type="dxa"/>
            <w:vAlign w:val="center"/>
          </w:tcPr>
          <w:p w14:paraId="0E01B037" w14:textId="77777777" w:rsidR="000E77AF" w:rsidRPr="003725E6" w:rsidRDefault="000E77AF" w:rsidP="000E77AF">
            <w:pPr>
              <w:pStyle w:val="BodyText"/>
              <w:spacing w:after="120"/>
              <w:jc w:val="center"/>
              <w:rPr>
                <w:rFonts w:cs="Arial"/>
                <w:sz w:val="20"/>
              </w:rPr>
            </w:pPr>
            <w:r w:rsidRPr="003725E6">
              <w:rPr>
                <w:rFonts w:cs="Arial"/>
                <w:sz w:val="20"/>
              </w:rPr>
              <w:t>4</w:t>
            </w:r>
          </w:p>
        </w:tc>
        <w:tc>
          <w:tcPr>
            <w:tcW w:w="6724" w:type="dxa"/>
            <w:vAlign w:val="center"/>
          </w:tcPr>
          <w:p w14:paraId="0E01B038" w14:textId="77777777" w:rsidR="000E77AF" w:rsidRPr="00617306" w:rsidRDefault="000E77AF" w:rsidP="005A4DF9">
            <w:pPr>
              <w:spacing w:after="120"/>
              <w:rPr>
                <w:rFonts w:cs="Arial"/>
                <w:sz w:val="20"/>
                <w:highlight w:val="yellow"/>
              </w:rPr>
            </w:pPr>
            <w:r w:rsidRPr="00617306">
              <w:rPr>
                <w:rFonts w:cs="Arial"/>
                <w:sz w:val="20"/>
                <w:highlight w:val="yellow"/>
              </w:rPr>
              <w:t xml:space="preserve">The governor system is tested and </w:t>
            </w:r>
            <w:r w:rsidR="005A4DF9" w:rsidRPr="00617306">
              <w:rPr>
                <w:rFonts w:cs="Arial"/>
                <w:sz w:val="20"/>
                <w:highlight w:val="yellow"/>
              </w:rPr>
              <w:t xml:space="preserve">fit for initial </w:t>
            </w:r>
            <w:r w:rsidRPr="00617306">
              <w:rPr>
                <w:rFonts w:cs="Arial"/>
                <w:sz w:val="20"/>
                <w:highlight w:val="yellow"/>
              </w:rPr>
              <w:t>operation.</w:t>
            </w:r>
          </w:p>
        </w:tc>
      </w:tr>
      <w:tr w:rsidR="000E77AF" w14:paraId="0E01B03D" w14:textId="77777777" w:rsidTr="000E77AF">
        <w:tc>
          <w:tcPr>
            <w:tcW w:w="1758" w:type="dxa"/>
            <w:shd w:val="clear" w:color="auto" w:fill="DFDFDF" w:themeFill="background2" w:themeFillShade="E6"/>
            <w:vAlign w:val="center"/>
          </w:tcPr>
          <w:p w14:paraId="0E01B03A" w14:textId="77777777" w:rsidR="000E77AF" w:rsidRPr="003725E6" w:rsidRDefault="000E77AF" w:rsidP="000E77AF">
            <w:pPr>
              <w:pStyle w:val="BodyText"/>
              <w:spacing w:after="120"/>
              <w:jc w:val="center"/>
              <w:rPr>
                <w:rFonts w:cs="Arial"/>
                <w:sz w:val="20"/>
              </w:rPr>
            </w:pPr>
          </w:p>
        </w:tc>
        <w:tc>
          <w:tcPr>
            <w:tcW w:w="760" w:type="dxa"/>
            <w:vAlign w:val="center"/>
          </w:tcPr>
          <w:p w14:paraId="0E01B03B" w14:textId="77777777" w:rsidR="000E77AF" w:rsidRPr="003725E6" w:rsidRDefault="000E77AF" w:rsidP="000E77AF">
            <w:pPr>
              <w:pStyle w:val="BodyText"/>
              <w:spacing w:after="120"/>
              <w:jc w:val="center"/>
              <w:rPr>
                <w:rFonts w:cs="Arial"/>
                <w:sz w:val="20"/>
              </w:rPr>
            </w:pPr>
            <w:r w:rsidRPr="003725E6">
              <w:rPr>
                <w:rFonts w:cs="Arial"/>
                <w:sz w:val="20"/>
              </w:rPr>
              <w:t>5</w:t>
            </w:r>
          </w:p>
        </w:tc>
        <w:tc>
          <w:tcPr>
            <w:tcW w:w="6724" w:type="dxa"/>
            <w:vAlign w:val="center"/>
          </w:tcPr>
          <w:p w14:paraId="0E01B03C" w14:textId="77777777" w:rsidR="000E77AF" w:rsidRPr="00617306" w:rsidRDefault="000E77AF" w:rsidP="000E77AF">
            <w:pPr>
              <w:spacing w:after="120"/>
              <w:rPr>
                <w:rFonts w:cs="Arial"/>
                <w:sz w:val="20"/>
                <w:highlight w:val="yellow"/>
              </w:rPr>
            </w:pPr>
            <w:r w:rsidRPr="00617306">
              <w:rPr>
                <w:rFonts w:cs="Arial"/>
                <w:sz w:val="20"/>
                <w:highlight w:val="yellow"/>
              </w:rPr>
              <w:t>The synchronisation scheme for synchronising across the GI4 21 kV generator circuit breaker CB is fully tested and operational.</w:t>
            </w:r>
          </w:p>
        </w:tc>
      </w:tr>
      <w:tr w:rsidR="000E77AF" w14:paraId="0E01B041" w14:textId="77777777" w:rsidTr="000E77AF">
        <w:tc>
          <w:tcPr>
            <w:tcW w:w="1758" w:type="dxa"/>
            <w:shd w:val="clear" w:color="auto" w:fill="DFDFDF" w:themeFill="background2" w:themeFillShade="E6"/>
            <w:vAlign w:val="center"/>
          </w:tcPr>
          <w:p w14:paraId="0E01B03E" w14:textId="77777777" w:rsidR="000E77AF" w:rsidRPr="003725E6" w:rsidRDefault="000E77AF" w:rsidP="000E77AF">
            <w:pPr>
              <w:pStyle w:val="BodyText"/>
              <w:spacing w:after="120"/>
              <w:jc w:val="center"/>
              <w:rPr>
                <w:rFonts w:cs="Arial"/>
                <w:sz w:val="20"/>
              </w:rPr>
            </w:pPr>
          </w:p>
        </w:tc>
        <w:tc>
          <w:tcPr>
            <w:tcW w:w="760" w:type="dxa"/>
            <w:vAlign w:val="center"/>
          </w:tcPr>
          <w:p w14:paraId="0E01B03F" w14:textId="77777777" w:rsidR="000E77AF" w:rsidRPr="003725E6" w:rsidRDefault="000E77AF" w:rsidP="000E77AF">
            <w:pPr>
              <w:pStyle w:val="BodyText"/>
              <w:spacing w:after="120"/>
              <w:jc w:val="center"/>
              <w:rPr>
                <w:rFonts w:cs="Arial"/>
                <w:sz w:val="20"/>
              </w:rPr>
            </w:pPr>
            <w:r w:rsidRPr="003725E6">
              <w:rPr>
                <w:rFonts w:cs="Arial"/>
                <w:sz w:val="20"/>
              </w:rPr>
              <w:t>6</w:t>
            </w:r>
          </w:p>
        </w:tc>
        <w:tc>
          <w:tcPr>
            <w:tcW w:w="6724" w:type="dxa"/>
            <w:vAlign w:val="center"/>
          </w:tcPr>
          <w:p w14:paraId="0E01B040" w14:textId="77777777" w:rsidR="000E77AF" w:rsidRPr="00617306" w:rsidRDefault="000E77AF" w:rsidP="000B36B3">
            <w:pPr>
              <w:spacing w:after="120"/>
              <w:rPr>
                <w:rFonts w:cs="Arial"/>
                <w:sz w:val="20"/>
                <w:highlight w:val="yellow"/>
              </w:rPr>
            </w:pPr>
            <w:r w:rsidRPr="00617306">
              <w:rPr>
                <w:rFonts w:cs="Arial"/>
                <w:noProof/>
                <w:sz w:val="20"/>
                <w:highlight w:val="yellow"/>
              </w:rPr>
              <w:t xml:space="preserve">All signalling (including the Special Protection Scheme) between the </w:t>
            </w:r>
            <w:r w:rsidR="000B36B3" w:rsidRPr="00617306">
              <w:rPr>
                <w:rFonts w:cs="Arial"/>
                <w:noProof/>
                <w:sz w:val="20"/>
                <w:highlight w:val="yellow"/>
              </w:rPr>
              <w:t>XXXXXX</w:t>
            </w:r>
            <w:r w:rsidRPr="00617306">
              <w:rPr>
                <w:rFonts w:cs="Arial"/>
                <w:noProof/>
                <w:sz w:val="20"/>
                <w:highlight w:val="yellow"/>
              </w:rPr>
              <w:t xml:space="preserve"> Transmission Station, the </w:t>
            </w:r>
            <w:r w:rsidR="000B36B3" w:rsidRPr="00617306">
              <w:rPr>
                <w:rFonts w:cs="Arial"/>
                <w:noProof/>
                <w:sz w:val="20"/>
                <w:highlight w:val="yellow"/>
              </w:rPr>
              <w:t>XXXXXX</w:t>
            </w:r>
            <w:r w:rsidRPr="00617306">
              <w:rPr>
                <w:rFonts w:cs="Arial"/>
                <w:noProof/>
                <w:sz w:val="20"/>
                <w:highlight w:val="yellow"/>
              </w:rPr>
              <w:t xml:space="preserve"> Power Station interface and the </w:t>
            </w:r>
            <w:r w:rsidR="000B36B3" w:rsidRPr="00617306">
              <w:rPr>
                <w:rFonts w:cs="Arial"/>
                <w:noProof/>
                <w:sz w:val="20"/>
                <w:highlight w:val="yellow"/>
              </w:rPr>
              <w:t xml:space="preserve">XX1 </w:t>
            </w:r>
            <w:r w:rsidRPr="00617306">
              <w:rPr>
                <w:rFonts w:cs="Arial"/>
                <w:noProof/>
                <w:sz w:val="20"/>
                <w:highlight w:val="yellow"/>
              </w:rPr>
              <w:t>Control System is fully tested and operational.</w:t>
            </w:r>
          </w:p>
        </w:tc>
      </w:tr>
      <w:tr w:rsidR="000E77AF" w14:paraId="0E01B045" w14:textId="77777777" w:rsidTr="000E77AF">
        <w:tc>
          <w:tcPr>
            <w:tcW w:w="1758" w:type="dxa"/>
            <w:shd w:val="clear" w:color="auto" w:fill="DFDFDF" w:themeFill="background2" w:themeFillShade="E6"/>
            <w:vAlign w:val="center"/>
          </w:tcPr>
          <w:p w14:paraId="0E01B042" w14:textId="77777777" w:rsidR="000E77AF" w:rsidRPr="003725E6" w:rsidRDefault="000E77AF" w:rsidP="000E77AF">
            <w:pPr>
              <w:pStyle w:val="BodyText"/>
              <w:spacing w:after="120"/>
              <w:jc w:val="center"/>
              <w:rPr>
                <w:rFonts w:cs="Arial"/>
                <w:sz w:val="20"/>
              </w:rPr>
            </w:pPr>
          </w:p>
        </w:tc>
        <w:tc>
          <w:tcPr>
            <w:tcW w:w="760" w:type="dxa"/>
            <w:vAlign w:val="center"/>
          </w:tcPr>
          <w:p w14:paraId="0E01B043" w14:textId="77777777" w:rsidR="000E77AF" w:rsidRPr="003725E6" w:rsidRDefault="000E77AF" w:rsidP="000E77AF">
            <w:pPr>
              <w:pStyle w:val="BodyText"/>
              <w:spacing w:after="120"/>
              <w:jc w:val="center"/>
              <w:rPr>
                <w:rFonts w:cs="Arial"/>
                <w:sz w:val="20"/>
              </w:rPr>
            </w:pPr>
            <w:r w:rsidRPr="003725E6">
              <w:rPr>
                <w:rFonts w:cs="Arial"/>
                <w:sz w:val="20"/>
              </w:rPr>
              <w:t>7</w:t>
            </w:r>
          </w:p>
        </w:tc>
        <w:tc>
          <w:tcPr>
            <w:tcW w:w="6724" w:type="dxa"/>
            <w:vAlign w:val="center"/>
          </w:tcPr>
          <w:p w14:paraId="0E01B044" w14:textId="77777777" w:rsidR="000E77AF" w:rsidRPr="00617306" w:rsidRDefault="000E77AF" w:rsidP="000E77AF">
            <w:pPr>
              <w:spacing w:after="120"/>
              <w:rPr>
                <w:rFonts w:cs="Arial"/>
                <w:sz w:val="20"/>
                <w:highlight w:val="yellow"/>
              </w:rPr>
            </w:pPr>
            <w:r w:rsidRPr="00617306">
              <w:rPr>
                <w:rFonts w:cs="Arial"/>
                <w:sz w:val="20"/>
                <w:highlight w:val="yellow"/>
              </w:rPr>
              <w:t>The Amber, Red and Blue Alerts system is fully tested and operational. Procedures are in place for dealing with Alerts issued by the NCC.</w:t>
            </w:r>
          </w:p>
        </w:tc>
      </w:tr>
      <w:tr w:rsidR="000E77AF" w14:paraId="0E01B049" w14:textId="77777777" w:rsidTr="000E77AF">
        <w:tc>
          <w:tcPr>
            <w:tcW w:w="1758" w:type="dxa"/>
            <w:shd w:val="clear" w:color="auto" w:fill="DFDFDF" w:themeFill="background2" w:themeFillShade="E6"/>
            <w:vAlign w:val="center"/>
          </w:tcPr>
          <w:p w14:paraId="0E01B046" w14:textId="77777777" w:rsidR="000E77AF" w:rsidRPr="003725E6" w:rsidRDefault="000E77AF" w:rsidP="000E77AF">
            <w:pPr>
              <w:pStyle w:val="BodyText"/>
              <w:spacing w:after="120"/>
              <w:jc w:val="center"/>
              <w:rPr>
                <w:rFonts w:cs="Arial"/>
                <w:sz w:val="20"/>
              </w:rPr>
            </w:pPr>
          </w:p>
        </w:tc>
        <w:tc>
          <w:tcPr>
            <w:tcW w:w="760" w:type="dxa"/>
            <w:vAlign w:val="center"/>
          </w:tcPr>
          <w:p w14:paraId="0E01B047" w14:textId="77777777" w:rsidR="000E77AF" w:rsidRPr="003725E6" w:rsidRDefault="000E77AF" w:rsidP="000E77AF">
            <w:pPr>
              <w:pStyle w:val="BodyText"/>
              <w:spacing w:after="120"/>
              <w:jc w:val="center"/>
              <w:rPr>
                <w:rFonts w:cs="Arial"/>
                <w:sz w:val="20"/>
              </w:rPr>
            </w:pPr>
            <w:r w:rsidRPr="003725E6">
              <w:rPr>
                <w:rFonts w:cs="Arial"/>
                <w:sz w:val="20"/>
              </w:rPr>
              <w:t>8</w:t>
            </w:r>
          </w:p>
        </w:tc>
        <w:tc>
          <w:tcPr>
            <w:tcW w:w="6724" w:type="dxa"/>
            <w:vAlign w:val="center"/>
          </w:tcPr>
          <w:p w14:paraId="0E01B048" w14:textId="77777777" w:rsidR="000E77AF" w:rsidRPr="00617306" w:rsidRDefault="000E77AF" w:rsidP="000E77AF">
            <w:pPr>
              <w:spacing w:after="120"/>
              <w:rPr>
                <w:rFonts w:cs="Arial"/>
                <w:sz w:val="20"/>
                <w:highlight w:val="yellow"/>
              </w:rPr>
            </w:pPr>
            <w:r w:rsidRPr="00617306">
              <w:rPr>
                <w:rFonts w:cs="Arial"/>
                <w:sz w:val="20"/>
                <w:highlight w:val="yellow"/>
              </w:rPr>
              <w:t>Procedures are in place for contacting the NCC when wishing to synchronise, desynchronise or change Active or Reactive power on the generator.</w:t>
            </w:r>
          </w:p>
        </w:tc>
      </w:tr>
      <w:tr w:rsidR="000E77AF" w14:paraId="0E01B04D" w14:textId="77777777" w:rsidTr="000E77AF">
        <w:tc>
          <w:tcPr>
            <w:tcW w:w="1758" w:type="dxa"/>
            <w:shd w:val="clear" w:color="auto" w:fill="DFDFDF" w:themeFill="background2" w:themeFillShade="E6"/>
            <w:vAlign w:val="center"/>
          </w:tcPr>
          <w:p w14:paraId="0E01B04A" w14:textId="77777777" w:rsidR="000E77AF" w:rsidRPr="003725E6" w:rsidRDefault="000E77AF" w:rsidP="000E77AF">
            <w:pPr>
              <w:pStyle w:val="BodyText"/>
              <w:spacing w:after="120"/>
              <w:jc w:val="center"/>
              <w:rPr>
                <w:rFonts w:cs="Arial"/>
                <w:sz w:val="20"/>
              </w:rPr>
            </w:pPr>
          </w:p>
        </w:tc>
        <w:tc>
          <w:tcPr>
            <w:tcW w:w="760" w:type="dxa"/>
            <w:vAlign w:val="center"/>
          </w:tcPr>
          <w:p w14:paraId="0E01B04B" w14:textId="77777777" w:rsidR="000E77AF" w:rsidRPr="003725E6" w:rsidRDefault="000E77AF" w:rsidP="000E77AF">
            <w:pPr>
              <w:pStyle w:val="BodyText"/>
              <w:spacing w:after="120"/>
              <w:jc w:val="center"/>
              <w:rPr>
                <w:rFonts w:cs="Arial"/>
                <w:sz w:val="20"/>
              </w:rPr>
            </w:pPr>
            <w:r w:rsidRPr="003725E6">
              <w:rPr>
                <w:rFonts w:cs="Arial"/>
                <w:sz w:val="20"/>
              </w:rPr>
              <w:t>9</w:t>
            </w:r>
          </w:p>
        </w:tc>
        <w:tc>
          <w:tcPr>
            <w:tcW w:w="6724" w:type="dxa"/>
            <w:vAlign w:val="center"/>
          </w:tcPr>
          <w:p w14:paraId="0E01B04C" w14:textId="77777777" w:rsidR="000E77AF" w:rsidRPr="00617306" w:rsidRDefault="000E77AF" w:rsidP="000E77AF">
            <w:pPr>
              <w:autoSpaceDE w:val="0"/>
              <w:autoSpaceDN w:val="0"/>
              <w:adjustRightInd w:val="0"/>
              <w:spacing w:after="120"/>
              <w:rPr>
                <w:rFonts w:cs="Arial"/>
                <w:sz w:val="20"/>
                <w:highlight w:val="yellow"/>
              </w:rPr>
            </w:pPr>
            <w:r w:rsidRPr="00617306">
              <w:rPr>
                <w:rFonts w:cs="Arial"/>
                <w:iCs/>
                <w:color w:val="000000"/>
                <w:sz w:val="20"/>
                <w:highlight w:val="yellow"/>
                <w:lang w:val="en-IE" w:eastAsia="en-IE"/>
              </w:rPr>
              <w:t>All labelling associated with generator transformer bay in accordance with EirGrid naming requirements.</w:t>
            </w:r>
          </w:p>
        </w:tc>
      </w:tr>
      <w:tr w:rsidR="000E77AF" w14:paraId="0E01B051" w14:textId="77777777" w:rsidTr="000E77AF">
        <w:tc>
          <w:tcPr>
            <w:tcW w:w="1758" w:type="dxa"/>
            <w:shd w:val="clear" w:color="auto" w:fill="DFDFDF" w:themeFill="background2" w:themeFillShade="E6"/>
            <w:vAlign w:val="center"/>
          </w:tcPr>
          <w:p w14:paraId="0E01B04E" w14:textId="77777777" w:rsidR="000E77AF" w:rsidRPr="003725E6" w:rsidRDefault="000E77AF" w:rsidP="000E77AF">
            <w:pPr>
              <w:pStyle w:val="BodyText"/>
              <w:spacing w:after="120"/>
              <w:jc w:val="center"/>
              <w:rPr>
                <w:rFonts w:cs="Arial"/>
                <w:sz w:val="20"/>
              </w:rPr>
            </w:pPr>
          </w:p>
        </w:tc>
        <w:tc>
          <w:tcPr>
            <w:tcW w:w="760" w:type="dxa"/>
            <w:vAlign w:val="center"/>
          </w:tcPr>
          <w:p w14:paraId="0E01B04F" w14:textId="77777777" w:rsidR="000E77AF" w:rsidRPr="003725E6" w:rsidRDefault="000E77AF" w:rsidP="000E77AF">
            <w:pPr>
              <w:pStyle w:val="BodyText"/>
              <w:spacing w:after="120"/>
              <w:jc w:val="center"/>
              <w:rPr>
                <w:rFonts w:cs="Arial"/>
                <w:sz w:val="20"/>
              </w:rPr>
            </w:pPr>
            <w:r w:rsidRPr="003725E6">
              <w:rPr>
                <w:rFonts w:cs="Arial"/>
                <w:sz w:val="20"/>
              </w:rPr>
              <w:t>10</w:t>
            </w:r>
          </w:p>
        </w:tc>
        <w:tc>
          <w:tcPr>
            <w:tcW w:w="6724" w:type="dxa"/>
            <w:vAlign w:val="center"/>
          </w:tcPr>
          <w:p w14:paraId="0E01B050" w14:textId="77777777" w:rsidR="000E77AF" w:rsidRPr="00617306" w:rsidRDefault="000E77AF" w:rsidP="005A4DF9">
            <w:pPr>
              <w:autoSpaceDE w:val="0"/>
              <w:autoSpaceDN w:val="0"/>
              <w:adjustRightInd w:val="0"/>
              <w:spacing w:after="120"/>
              <w:rPr>
                <w:rFonts w:cs="Arial"/>
                <w:sz w:val="20"/>
                <w:highlight w:val="yellow"/>
              </w:rPr>
            </w:pPr>
            <w:r w:rsidRPr="00617306">
              <w:rPr>
                <w:rFonts w:cs="Arial"/>
                <w:sz w:val="20"/>
                <w:highlight w:val="yellow"/>
              </w:rPr>
              <w:t xml:space="preserve">The Unit is fit for </w:t>
            </w:r>
            <w:r w:rsidR="005A4DF9" w:rsidRPr="00617306">
              <w:rPr>
                <w:rFonts w:cs="Arial"/>
                <w:sz w:val="20"/>
                <w:highlight w:val="yellow"/>
              </w:rPr>
              <w:t xml:space="preserve">initial operation </w:t>
            </w:r>
            <w:r w:rsidRPr="00617306">
              <w:rPr>
                <w:rFonts w:cs="Arial"/>
                <w:sz w:val="20"/>
                <w:highlight w:val="yellow"/>
              </w:rPr>
              <w:t>and is ready to be synchronised to the system.</w:t>
            </w:r>
          </w:p>
        </w:tc>
      </w:tr>
    </w:tbl>
    <w:p w14:paraId="0E01B052" w14:textId="77777777" w:rsidR="000E77AF" w:rsidRPr="00BE345D" w:rsidRDefault="0088420E" w:rsidP="0088420E">
      <w:pPr>
        <w:spacing w:before="480" w:after="480"/>
        <w:rPr>
          <w:rFonts w:cs="Arial"/>
          <w:sz w:val="20"/>
        </w:rPr>
      </w:pPr>
      <w:r w:rsidRPr="00BE345D">
        <w:rPr>
          <w:rFonts w:cs="Arial"/>
          <w:sz w:val="20"/>
        </w:rPr>
        <w:t>Commissioner Name: _______________________. Date: _____________.</w:t>
      </w:r>
    </w:p>
    <w:p w14:paraId="02ECD5F7" w14:textId="45978DA4" w:rsidR="00BE345D" w:rsidRPr="00BE345D" w:rsidRDefault="00BE345D">
      <w:pPr>
        <w:spacing w:before="480" w:after="480"/>
        <w:rPr>
          <w:rFonts w:cs="Arial"/>
          <w:color w:val="FF0000"/>
          <w:sz w:val="20"/>
          <w:lang w:val="en-IE" w:eastAsia="en-IE"/>
        </w:rPr>
      </w:pPr>
      <w:r>
        <w:rPr>
          <w:rFonts w:cs="Arial"/>
          <w:color w:val="FF0000"/>
          <w:sz w:val="20"/>
        </w:rPr>
        <w:t>DOFs</w:t>
      </w:r>
      <w:r w:rsidR="000B36B3" w:rsidRPr="00BE345D">
        <w:rPr>
          <w:rFonts w:cs="Arial"/>
          <w:color w:val="FF0000"/>
          <w:sz w:val="20"/>
        </w:rPr>
        <w:t xml:space="preserve"> will be site specific and will be </w:t>
      </w:r>
      <w:r w:rsidR="00C20C21">
        <w:rPr>
          <w:rFonts w:cs="Arial"/>
          <w:color w:val="FF0000"/>
          <w:sz w:val="20"/>
        </w:rPr>
        <w:t>agreed b</w:t>
      </w:r>
      <w:r w:rsidR="000B36B3" w:rsidRPr="00BE345D">
        <w:rPr>
          <w:rFonts w:cs="Arial"/>
          <w:color w:val="FF0000"/>
          <w:sz w:val="20"/>
        </w:rPr>
        <w:t xml:space="preserve">y </w:t>
      </w:r>
      <w:hyperlink r:id="rId23" w:history="1">
        <w:r w:rsidRPr="005A1F20">
          <w:rPr>
            <w:rStyle w:val="Hyperlink"/>
            <w:rFonts w:cs="Arial"/>
            <w:sz w:val="20"/>
          </w:rPr>
          <w:t>generator_testing@eirgrid.com</w:t>
        </w:r>
      </w:hyperlink>
      <w:r>
        <w:rPr>
          <w:rFonts w:cs="Arial"/>
          <w:color w:val="FF0000"/>
          <w:sz w:val="20"/>
        </w:rPr>
        <w:t xml:space="preserve"> </w:t>
      </w:r>
      <w:r w:rsidR="000B36B3" w:rsidRPr="00BE345D">
        <w:rPr>
          <w:rFonts w:cs="Arial"/>
          <w:color w:val="FF0000"/>
          <w:sz w:val="20"/>
        </w:rPr>
        <w:t>in advance of first synchronisation</w:t>
      </w:r>
      <w:r w:rsidR="00C20C21">
        <w:rPr>
          <w:rFonts w:cs="Arial"/>
          <w:color w:val="FF0000"/>
          <w:sz w:val="20"/>
        </w:rPr>
        <w:t>.</w:t>
      </w:r>
    </w:p>
    <w:sectPr w:rsidR="00BE345D" w:rsidRPr="00BE345D" w:rsidSect="00865077">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1B059" w14:textId="77777777" w:rsidR="00FA2226" w:rsidRDefault="00FA2226">
      <w:r>
        <w:separator/>
      </w:r>
    </w:p>
  </w:endnote>
  <w:endnote w:type="continuationSeparator" w:id="0">
    <w:p w14:paraId="0E01B05A" w14:textId="77777777" w:rsidR="00FA2226" w:rsidRDefault="00FA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B063" w14:textId="77777777" w:rsidR="00FA2226" w:rsidRDefault="00FA2226" w:rsidP="000B5A00">
    <w:pPr>
      <w:pStyle w:val="Footer"/>
      <w:pBdr>
        <w:top w:val="single" w:sz="12" w:space="1" w:color="auto"/>
      </w:pBdr>
      <w:tabs>
        <w:tab w:val="clear" w:pos="9923"/>
        <w:tab w:val="right" w:pos="8364"/>
      </w:tabs>
    </w:pPr>
    <w:r w:rsidRPr="003F60AE">
      <w:rPr>
        <w:b/>
      </w:rPr>
      <w:t>EirGrid Confidential</w:t>
    </w:r>
    <w:r>
      <w:tab/>
    </w:r>
    <w:r>
      <w:tab/>
      <w:t xml:space="preserve">Page </w:t>
    </w:r>
    <w:r>
      <w:fldChar w:fldCharType="begin"/>
    </w:r>
    <w:r>
      <w:instrText xml:space="preserve"> PAGE </w:instrText>
    </w:r>
    <w:r>
      <w:fldChar w:fldCharType="separate"/>
    </w:r>
    <w:r w:rsidR="00515250">
      <w:rPr>
        <w:noProof/>
      </w:rPr>
      <w:t>1</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fldChar w:fldCharType="begin"/>
    </w:r>
    <w:r>
      <w:instrText xml:space="preserve"> NUMPAGES </w:instrText>
    </w:r>
    <w:r>
      <w:fldChar w:fldCharType="separate"/>
    </w:r>
    <w:r w:rsidR="00515250">
      <w:rPr>
        <w:noProof/>
      </w:rPr>
      <w:t>3</w:t>
    </w:r>
    <w:r>
      <w:rPr>
        <w:noProof/>
      </w:rPr>
      <w:fldChar w:fldCharType="end"/>
    </w:r>
    <w:bookmarkEnd w:id="1"/>
    <w:bookmarkEnd w:id="2"/>
    <w:bookmarkEnd w:id="3"/>
    <w:bookmarkEnd w:id="4"/>
    <w:bookmarkEnd w:id="5"/>
  </w:p>
  <w:p w14:paraId="0E01B064" w14:textId="77777777" w:rsidR="00FA2226" w:rsidRDefault="00FA2226" w:rsidP="000B5A00">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B057" w14:textId="77777777" w:rsidR="00FA2226" w:rsidRDefault="00FA2226">
      <w:r>
        <w:separator/>
      </w:r>
    </w:p>
  </w:footnote>
  <w:footnote w:type="continuationSeparator" w:id="0">
    <w:p w14:paraId="0E01B058" w14:textId="77777777" w:rsidR="00FA2226" w:rsidRDefault="00FA2226">
      <w:r>
        <w:continuationSeparator/>
      </w:r>
    </w:p>
  </w:footnote>
  <w:footnote w:id="1">
    <w:p w14:paraId="31648BE6" w14:textId="3EBB2104" w:rsidR="00CC0CF8" w:rsidRPr="00CC0CF8" w:rsidRDefault="00CC0CF8">
      <w:pPr>
        <w:pStyle w:val="FootnoteText"/>
        <w:rPr>
          <w:lang w:val="en-IE"/>
        </w:rPr>
      </w:pPr>
      <w:r>
        <w:rPr>
          <w:rStyle w:val="FootnoteReference"/>
        </w:rPr>
        <w:footnoteRef/>
      </w:r>
      <w:r>
        <w:t xml:space="preserve"> </w:t>
      </w:r>
      <w:hyperlink r:id="rId1" w:anchor="d.en.17699" w:history="1">
        <w:r w:rsidRPr="000C1B12">
          <w:rPr>
            <w:rStyle w:val="Hyperlink"/>
          </w:rPr>
          <w:t>http://www.eirgrid.com/operations/gridcode/compliancetesting/cdgutestprocedures/#d.en.17699</w:t>
        </w:r>
      </w:hyperlink>
      <w:r>
        <w:t xml:space="preserve"> </w:t>
      </w:r>
    </w:p>
  </w:footnote>
  <w:footnote w:id="2">
    <w:p w14:paraId="30D463DF" w14:textId="2189008A" w:rsidR="00FA2226" w:rsidRPr="000C7DAF" w:rsidRDefault="00FA2226">
      <w:pPr>
        <w:pStyle w:val="FootnoteText"/>
        <w:rPr>
          <w:lang w:val="en-IE"/>
        </w:rPr>
      </w:pPr>
      <w:r>
        <w:rPr>
          <w:rStyle w:val="FootnoteReference"/>
        </w:rPr>
        <w:footnoteRef/>
      </w:r>
      <w:r>
        <w:t xml:space="preserve"> </w:t>
      </w:r>
      <w:hyperlink r:id="rId2" w:history="1">
        <w:r w:rsidRPr="005A1F20">
          <w:rPr>
            <w:rStyle w:val="Hyperlink"/>
          </w:rPr>
          <w:t>http://www.allislandproject.org/en/transmission_current_consultations.aspx?article=28dfcb39-73f6-49cc-b303-f6130674a0f2&amp;mode=author</w:t>
        </w:r>
      </w:hyperlink>
      <w:r>
        <w:t xml:space="preserve"> </w:t>
      </w:r>
    </w:p>
  </w:footnote>
  <w:footnote w:id="3">
    <w:p w14:paraId="25783EA3" w14:textId="4DD107EF" w:rsidR="00FA2226" w:rsidRPr="00A34759" w:rsidRDefault="00FA2226">
      <w:pPr>
        <w:pStyle w:val="FootnoteText"/>
        <w:rPr>
          <w:lang w:val="en-IE"/>
        </w:rPr>
      </w:pPr>
      <w:r>
        <w:rPr>
          <w:rStyle w:val="FootnoteReference"/>
        </w:rPr>
        <w:footnoteRef/>
      </w:r>
      <w:r>
        <w:t xml:space="preserve"> </w:t>
      </w:r>
      <w:hyperlink r:id="rId3" w:history="1">
        <w:r w:rsidRPr="005A1F20">
          <w:rPr>
            <w:rStyle w:val="Hyperlink"/>
          </w:rPr>
          <w:t>http://www.eirgrid.com/media/GeneratorTestProfileTemplate.xlsx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2127"/>
      <w:gridCol w:w="3898"/>
      <w:gridCol w:w="3898"/>
    </w:tblGrid>
    <w:tr w:rsidR="00FA2226" w14:paraId="0E01B05D" w14:textId="77777777" w:rsidTr="00E364EC">
      <w:trPr>
        <w:cantSplit/>
        <w:trHeight w:val="432"/>
      </w:trPr>
      <w:tc>
        <w:tcPr>
          <w:tcW w:w="2127" w:type="dxa"/>
          <w:vMerge w:val="restart"/>
          <w:tcBorders>
            <w:bottom w:val="nil"/>
          </w:tcBorders>
        </w:tcPr>
        <w:p w14:paraId="0E01B05B" w14:textId="77777777" w:rsidR="00FA2226" w:rsidRDefault="00FA2226">
          <w:pPr>
            <w:pStyle w:val="Header1"/>
            <w:tabs>
              <w:tab w:val="clear" w:pos="4153"/>
              <w:tab w:val="clear" w:pos="8306"/>
            </w:tabs>
            <w:rPr>
              <w:rFonts w:ascii="Arial Black" w:hAnsi="Arial Black"/>
            </w:rPr>
          </w:pPr>
          <w:r>
            <w:rPr>
              <w:noProof/>
              <w:lang w:val="en-IE" w:eastAsia="en-IE"/>
            </w:rPr>
            <w:drawing>
              <wp:inline distT="0" distB="0" distL="0" distR="0" wp14:anchorId="0E01B06A" wp14:editId="0E01B06B">
                <wp:extent cx="1282700" cy="653415"/>
                <wp:effectExtent l="19050" t="0" r="0" b="0"/>
                <wp:docPr id="1" name="Picture 1"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i-Res on White"/>
                        <pic:cNvPicPr>
                          <a:picLocks noChangeAspect="1" noChangeArrowheads="1"/>
                        </pic:cNvPicPr>
                      </pic:nvPicPr>
                      <pic:blipFill>
                        <a:blip r:embed="rId1"/>
                        <a:srcRect/>
                        <a:stretch>
                          <a:fillRect/>
                        </a:stretch>
                      </pic:blipFill>
                      <pic:spPr bwMode="auto">
                        <a:xfrm>
                          <a:off x="0" y="0"/>
                          <a:ext cx="1282700" cy="653415"/>
                        </a:xfrm>
                        <a:prstGeom prst="rect">
                          <a:avLst/>
                        </a:prstGeom>
                        <a:noFill/>
                        <a:ln w="9525">
                          <a:noFill/>
                          <a:miter lim="800000"/>
                          <a:headEnd/>
                          <a:tailEnd/>
                        </a:ln>
                      </pic:spPr>
                    </pic:pic>
                  </a:graphicData>
                </a:graphic>
              </wp:inline>
            </w:drawing>
          </w:r>
        </w:p>
      </w:tc>
      <w:tc>
        <w:tcPr>
          <w:tcW w:w="7796" w:type="dxa"/>
          <w:gridSpan w:val="2"/>
          <w:tcBorders>
            <w:bottom w:val="single" w:sz="18" w:space="0" w:color="auto"/>
          </w:tcBorders>
          <w:vAlign w:val="center"/>
        </w:tcPr>
        <w:p w14:paraId="0E01B05C" w14:textId="77777777" w:rsidR="00FA2226" w:rsidRPr="00184FFE" w:rsidRDefault="00FA2226" w:rsidP="005463D6">
          <w:pPr>
            <w:pStyle w:val="Headerdocversn"/>
            <w:jc w:val="left"/>
            <w:rPr>
              <w:rFonts w:cs="Arial"/>
              <w:color w:val="auto"/>
              <w:sz w:val="32"/>
              <w:szCs w:val="32"/>
            </w:rPr>
          </w:pPr>
          <w:r>
            <w:rPr>
              <w:rFonts w:cs="Arial"/>
              <w:color w:val="auto"/>
              <w:sz w:val="32"/>
              <w:szCs w:val="32"/>
            </w:rPr>
            <w:t xml:space="preserve">Test 43 </w:t>
          </w:r>
          <w:r w:rsidRPr="006D399B">
            <w:rPr>
              <w:rFonts w:cs="Arial"/>
              <w:color w:val="auto"/>
              <w:sz w:val="32"/>
              <w:szCs w:val="32"/>
            </w:rPr>
            <w:t xml:space="preserve">Declarations </w:t>
          </w:r>
          <w:r>
            <w:rPr>
              <w:rFonts w:cs="Arial"/>
              <w:color w:val="auto"/>
              <w:sz w:val="32"/>
              <w:szCs w:val="32"/>
            </w:rPr>
            <w:t>of Fitness</w:t>
          </w:r>
        </w:p>
      </w:tc>
    </w:tr>
    <w:tr w:rsidR="00FA2226" w14:paraId="0E01B061" w14:textId="77777777" w:rsidTr="00E364EC">
      <w:trPr>
        <w:cantSplit/>
        <w:trHeight w:val="432"/>
      </w:trPr>
      <w:tc>
        <w:tcPr>
          <w:tcW w:w="2127" w:type="dxa"/>
          <w:vMerge/>
          <w:tcBorders>
            <w:top w:val="nil"/>
          </w:tcBorders>
        </w:tcPr>
        <w:p w14:paraId="0E01B05E" w14:textId="77777777" w:rsidR="00FA2226" w:rsidRDefault="00FA2226">
          <w:pPr>
            <w:pStyle w:val="Header1"/>
            <w:rPr>
              <w:b w:val="0"/>
              <w:sz w:val="10"/>
            </w:rPr>
          </w:pPr>
        </w:p>
      </w:tc>
      <w:tc>
        <w:tcPr>
          <w:tcW w:w="3898" w:type="dxa"/>
          <w:tcBorders>
            <w:top w:val="single" w:sz="18" w:space="0" w:color="auto"/>
          </w:tcBorders>
          <w:vAlign w:val="center"/>
        </w:tcPr>
        <w:p w14:paraId="0E01B05F" w14:textId="3D9C7204" w:rsidR="00FA2226" w:rsidRPr="005E4B3A" w:rsidRDefault="00FA2226" w:rsidP="00A2143A">
          <w:pPr>
            <w:rPr>
              <w:sz w:val="20"/>
            </w:rPr>
          </w:pPr>
          <w:r w:rsidRPr="00515250">
            <w:rPr>
              <w:sz w:val="20"/>
              <w:highlight w:val="yellow"/>
            </w:rPr>
            <w:t>Version</w:t>
          </w:r>
          <w:r w:rsidR="00515250" w:rsidRPr="00515250">
            <w:rPr>
              <w:sz w:val="20"/>
              <w:highlight w:val="yellow"/>
            </w:rPr>
            <w:t xml:space="preserve"> 0.1</w:t>
          </w:r>
        </w:p>
      </w:tc>
      <w:tc>
        <w:tcPr>
          <w:tcW w:w="3898" w:type="dxa"/>
          <w:tcBorders>
            <w:top w:val="single" w:sz="18" w:space="0" w:color="auto"/>
          </w:tcBorders>
          <w:vAlign w:val="center"/>
        </w:tcPr>
        <w:p w14:paraId="0E01B060" w14:textId="37563815" w:rsidR="00FA2226" w:rsidRPr="005E4B3A" w:rsidRDefault="00FA2226" w:rsidP="00874D79">
          <w:pPr>
            <w:jc w:val="right"/>
            <w:rPr>
              <w:sz w:val="20"/>
            </w:rPr>
          </w:pPr>
          <w:r w:rsidRPr="00515250">
            <w:rPr>
              <w:sz w:val="20"/>
              <w:highlight w:val="yellow"/>
            </w:rPr>
            <w:t>Tuesday, 3 June 2014</w:t>
          </w:r>
        </w:p>
      </w:tc>
    </w:tr>
  </w:tbl>
  <w:p w14:paraId="0E01B062" w14:textId="77777777" w:rsidR="00FA2226" w:rsidRPr="00865077" w:rsidRDefault="00FA2226" w:rsidP="002065B2">
    <w:pPr>
      <w:pStyle w:val="Header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2D9277D7"/>
    <w:multiLevelType w:val="hybridMultilevel"/>
    <w:tmpl w:val="9992E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6D47D32"/>
    <w:multiLevelType w:val="hybridMultilevel"/>
    <w:tmpl w:val="674AF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4">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6948398A"/>
    <w:multiLevelType w:val="hybridMultilevel"/>
    <w:tmpl w:val="6A8268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15584E"/>
    <w:multiLevelType w:val="hybridMultilevel"/>
    <w:tmpl w:val="C02E23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3"/>
  </w:num>
  <w:num w:numId="4">
    <w:abstractNumId w:val="10"/>
  </w:num>
  <w:num w:numId="5">
    <w:abstractNumId w:val="18"/>
  </w:num>
  <w:num w:numId="6">
    <w:abstractNumId w:val="11"/>
  </w:num>
  <w:num w:numId="7">
    <w:abstractNumId w:val="14"/>
  </w:num>
  <w:num w:numId="8">
    <w:abstractNumId w:val="6"/>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16"/>
  </w:num>
  <w:num w:numId="19">
    <w:abstractNumId w:val="1"/>
  </w:num>
  <w:num w:numId="20">
    <w:abstractNumId w:val="4"/>
  </w:num>
  <w:num w:numId="21">
    <w:abstractNumId w:val="8"/>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33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14EA"/>
    <w:rsid w:val="00002678"/>
    <w:rsid w:val="00002C80"/>
    <w:rsid w:val="00003151"/>
    <w:rsid w:val="0000368F"/>
    <w:rsid w:val="00006200"/>
    <w:rsid w:val="0000734D"/>
    <w:rsid w:val="00011263"/>
    <w:rsid w:val="0001166A"/>
    <w:rsid w:val="00017C0C"/>
    <w:rsid w:val="00017CD8"/>
    <w:rsid w:val="0002036A"/>
    <w:rsid w:val="0002081B"/>
    <w:rsid w:val="000235DA"/>
    <w:rsid w:val="00030DC7"/>
    <w:rsid w:val="00030E06"/>
    <w:rsid w:val="000342D6"/>
    <w:rsid w:val="00035292"/>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EE1"/>
    <w:rsid w:val="000706FB"/>
    <w:rsid w:val="000734A8"/>
    <w:rsid w:val="00073E8A"/>
    <w:rsid w:val="000749F7"/>
    <w:rsid w:val="00074F67"/>
    <w:rsid w:val="0007502A"/>
    <w:rsid w:val="000821F5"/>
    <w:rsid w:val="00082713"/>
    <w:rsid w:val="00082845"/>
    <w:rsid w:val="000870DC"/>
    <w:rsid w:val="000875FB"/>
    <w:rsid w:val="00090627"/>
    <w:rsid w:val="000923C4"/>
    <w:rsid w:val="00093F1E"/>
    <w:rsid w:val="000948A7"/>
    <w:rsid w:val="00094D81"/>
    <w:rsid w:val="000A0153"/>
    <w:rsid w:val="000A44B0"/>
    <w:rsid w:val="000A562D"/>
    <w:rsid w:val="000A707E"/>
    <w:rsid w:val="000A795E"/>
    <w:rsid w:val="000B36B3"/>
    <w:rsid w:val="000B36DF"/>
    <w:rsid w:val="000B36F6"/>
    <w:rsid w:val="000B560D"/>
    <w:rsid w:val="000B5A00"/>
    <w:rsid w:val="000B6C91"/>
    <w:rsid w:val="000C0362"/>
    <w:rsid w:val="000C04F2"/>
    <w:rsid w:val="000C0536"/>
    <w:rsid w:val="000C58FA"/>
    <w:rsid w:val="000C6656"/>
    <w:rsid w:val="000C7DAF"/>
    <w:rsid w:val="000D0C11"/>
    <w:rsid w:val="000D14BB"/>
    <w:rsid w:val="000D25A7"/>
    <w:rsid w:val="000D3342"/>
    <w:rsid w:val="000D419E"/>
    <w:rsid w:val="000D51E5"/>
    <w:rsid w:val="000E0340"/>
    <w:rsid w:val="000E15EA"/>
    <w:rsid w:val="000E1915"/>
    <w:rsid w:val="000E5EEA"/>
    <w:rsid w:val="000E77AF"/>
    <w:rsid w:val="000F0149"/>
    <w:rsid w:val="000F0234"/>
    <w:rsid w:val="000F08A6"/>
    <w:rsid w:val="000F1E04"/>
    <w:rsid w:val="000F26BF"/>
    <w:rsid w:val="000F2E2F"/>
    <w:rsid w:val="000F31A1"/>
    <w:rsid w:val="000F364B"/>
    <w:rsid w:val="000F5034"/>
    <w:rsid w:val="001009E0"/>
    <w:rsid w:val="00101EA0"/>
    <w:rsid w:val="0010353A"/>
    <w:rsid w:val="0010489C"/>
    <w:rsid w:val="00105FB2"/>
    <w:rsid w:val="0010659B"/>
    <w:rsid w:val="00106D45"/>
    <w:rsid w:val="00110983"/>
    <w:rsid w:val="00111449"/>
    <w:rsid w:val="00112549"/>
    <w:rsid w:val="001137DF"/>
    <w:rsid w:val="00114E3A"/>
    <w:rsid w:val="00115180"/>
    <w:rsid w:val="001173C9"/>
    <w:rsid w:val="00120F26"/>
    <w:rsid w:val="00123711"/>
    <w:rsid w:val="0012387F"/>
    <w:rsid w:val="00124680"/>
    <w:rsid w:val="00124A2E"/>
    <w:rsid w:val="00125931"/>
    <w:rsid w:val="0012602E"/>
    <w:rsid w:val="0012626B"/>
    <w:rsid w:val="001371E1"/>
    <w:rsid w:val="00137FF5"/>
    <w:rsid w:val="00140874"/>
    <w:rsid w:val="00140DC7"/>
    <w:rsid w:val="00141820"/>
    <w:rsid w:val="00141841"/>
    <w:rsid w:val="00142B33"/>
    <w:rsid w:val="00144A70"/>
    <w:rsid w:val="001469BE"/>
    <w:rsid w:val="00147A79"/>
    <w:rsid w:val="001575D7"/>
    <w:rsid w:val="001623E0"/>
    <w:rsid w:val="0016242A"/>
    <w:rsid w:val="0016441A"/>
    <w:rsid w:val="00164714"/>
    <w:rsid w:val="0016628E"/>
    <w:rsid w:val="00166E7E"/>
    <w:rsid w:val="00175BE0"/>
    <w:rsid w:val="00177745"/>
    <w:rsid w:val="00177A89"/>
    <w:rsid w:val="00177C26"/>
    <w:rsid w:val="00180491"/>
    <w:rsid w:val="00184FFE"/>
    <w:rsid w:val="00187A8D"/>
    <w:rsid w:val="001909F4"/>
    <w:rsid w:val="00191729"/>
    <w:rsid w:val="00191C32"/>
    <w:rsid w:val="00192BD6"/>
    <w:rsid w:val="0019500F"/>
    <w:rsid w:val="00196F08"/>
    <w:rsid w:val="001971AF"/>
    <w:rsid w:val="001A3A9F"/>
    <w:rsid w:val="001A43B8"/>
    <w:rsid w:val="001A4A12"/>
    <w:rsid w:val="001B6137"/>
    <w:rsid w:val="001B6BA3"/>
    <w:rsid w:val="001C0AFC"/>
    <w:rsid w:val="001C2D3C"/>
    <w:rsid w:val="001C777F"/>
    <w:rsid w:val="001D0708"/>
    <w:rsid w:val="001D376F"/>
    <w:rsid w:val="001D6611"/>
    <w:rsid w:val="001E0D27"/>
    <w:rsid w:val="001E157D"/>
    <w:rsid w:val="001E45B8"/>
    <w:rsid w:val="001F1EBE"/>
    <w:rsid w:val="001F2AEA"/>
    <w:rsid w:val="001F3A21"/>
    <w:rsid w:val="001F3C81"/>
    <w:rsid w:val="001F4165"/>
    <w:rsid w:val="001F6103"/>
    <w:rsid w:val="001F6249"/>
    <w:rsid w:val="001F7F51"/>
    <w:rsid w:val="00200513"/>
    <w:rsid w:val="002005E3"/>
    <w:rsid w:val="00202A2C"/>
    <w:rsid w:val="002039AC"/>
    <w:rsid w:val="002054CC"/>
    <w:rsid w:val="00206172"/>
    <w:rsid w:val="002065B2"/>
    <w:rsid w:val="002075DC"/>
    <w:rsid w:val="00213285"/>
    <w:rsid w:val="00214D01"/>
    <w:rsid w:val="00214F81"/>
    <w:rsid w:val="00221057"/>
    <w:rsid w:val="00223ABA"/>
    <w:rsid w:val="0022651C"/>
    <w:rsid w:val="00226990"/>
    <w:rsid w:val="002323F8"/>
    <w:rsid w:val="00232BE4"/>
    <w:rsid w:val="00232F80"/>
    <w:rsid w:val="002344EC"/>
    <w:rsid w:val="00234B67"/>
    <w:rsid w:val="00235A84"/>
    <w:rsid w:val="00237038"/>
    <w:rsid w:val="00237999"/>
    <w:rsid w:val="00237BC0"/>
    <w:rsid w:val="00237C14"/>
    <w:rsid w:val="00240D44"/>
    <w:rsid w:val="0024294C"/>
    <w:rsid w:val="00246C6C"/>
    <w:rsid w:val="0024704F"/>
    <w:rsid w:val="00251BB7"/>
    <w:rsid w:val="00252E05"/>
    <w:rsid w:val="00254D75"/>
    <w:rsid w:val="00257A04"/>
    <w:rsid w:val="002603C7"/>
    <w:rsid w:val="00263583"/>
    <w:rsid w:val="0026366F"/>
    <w:rsid w:val="002662A5"/>
    <w:rsid w:val="00266F20"/>
    <w:rsid w:val="00270246"/>
    <w:rsid w:val="00272929"/>
    <w:rsid w:val="002756B7"/>
    <w:rsid w:val="002760D5"/>
    <w:rsid w:val="00277332"/>
    <w:rsid w:val="00277779"/>
    <w:rsid w:val="0028016B"/>
    <w:rsid w:val="002805A6"/>
    <w:rsid w:val="00285B58"/>
    <w:rsid w:val="002872FC"/>
    <w:rsid w:val="002873BF"/>
    <w:rsid w:val="00287A49"/>
    <w:rsid w:val="00290B01"/>
    <w:rsid w:val="002928CB"/>
    <w:rsid w:val="00293BF1"/>
    <w:rsid w:val="00293C96"/>
    <w:rsid w:val="002968E3"/>
    <w:rsid w:val="002968F5"/>
    <w:rsid w:val="00297406"/>
    <w:rsid w:val="002A1B76"/>
    <w:rsid w:val="002A34A6"/>
    <w:rsid w:val="002A559A"/>
    <w:rsid w:val="002A5CB9"/>
    <w:rsid w:val="002A5F4E"/>
    <w:rsid w:val="002B1335"/>
    <w:rsid w:val="002B5803"/>
    <w:rsid w:val="002B5F85"/>
    <w:rsid w:val="002B6219"/>
    <w:rsid w:val="002B6F74"/>
    <w:rsid w:val="002C088A"/>
    <w:rsid w:val="002C0A6A"/>
    <w:rsid w:val="002D13DD"/>
    <w:rsid w:val="002D3172"/>
    <w:rsid w:val="002D658A"/>
    <w:rsid w:val="002D6C92"/>
    <w:rsid w:val="002D7B2F"/>
    <w:rsid w:val="002E0E52"/>
    <w:rsid w:val="002E10F4"/>
    <w:rsid w:val="002E19F7"/>
    <w:rsid w:val="002E24FA"/>
    <w:rsid w:val="002E26FB"/>
    <w:rsid w:val="002E373F"/>
    <w:rsid w:val="002E5BDE"/>
    <w:rsid w:val="002E60BF"/>
    <w:rsid w:val="002E6F14"/>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519C"/>
    <w:rsid w:val="003172EB"/>
    <w:rsid w:val="00320D51"/>
    <w:rsid w:val="00321DCE"/>
    <w:rsid w:val="0032257C"/>
    <w:rsid w:val="0032662F"/>
    <w:rsid w:val="0032745E"/>
    <w:rsid w:val="00330D51"/>
    <w:rsid w:val="0033311E"/>
    <w:rsid w:val="003331CB"/>
    <w:rsid w:val="003335D3"/>
    <w:rsid w:val="00335B95"/>
    <w:rsid w:val="0033782B"/>
    <w:rsid w:val="003419F7"/>
    <w:rsid w:val="003429F8"/>
    <w:rsid w:val="0034373A"/>
    <w:rsid w:val="00343B74"/>
    <w:rsid w:val="003463BC"/>
    <w:rsid w:val="00346D21"/>
    <w:rsid w:val="00347C04"/>
    <w:rsid w:val="00353039"/>
    <w:rsid w:val="003535CA"/>
    <w:rsid w:val="0035436A"/>
    <w:rsid w:val="00354A17"/>
    <w:rsid w:val="0035532B"/>
    <w:rsid w:val="00355B07"/>
    <w:rsid w:val="00357842"/>
    <w:rsid w:val="0036116E"/>
    <w:rsid w:val="00366F1E"/>
    <w:rsid w:val="0037128E"/>
    <w:rsid w:val="003725E6"/>
    <w:rsid w:val="00373772"/>
    <w:rsid w:val="00375E87"/>
    <w:rsid w:val="003775B1"/>
    <w:rsid w:val="00377CE5"/>
    <w:rsid w:val="00377F82"/>
    <w:rsid w:val="00382144"/>
    <w:rsid w:val="00383E19"/>
    <w:rsid w:val="00384591"/>
    <w:rsid w:val="003904EB"/>
    <w:rsid w:val="003905C8"/>
    <w:rsid w:val="00392D36"/>
    <w:rsid w:val="00393D98"/>
    <w:rsid w:val="00394DD4"/>
    <w:rsid w:val="00396339"/>
    <w:rsid w:val="003970AA"/>
    <w:rsid w:val="003A2095"/>
    <w:rsid w:val="003A2FFC"/>
    <w:rsid w:val="003A39A0"/>
    <w:rsid w:val="003A5A20"/>
    <w:rsid w:val="003A673A"/>
    <w:rsid w:val="003A7D61"/>
    <w:rsid w:val="003B35CE"/>
    <w:rsid w:val="003B4FD1"/>
    <w:rsid w:val="003B7C14"/>
    <w:rsid w:val="003C1F7F"/>
    <w:rsid w:val="003C36AD"/>
    <w:rsid w:val="003C3C48"/>
    <w:rsid w:val="003D1490"/>
    <w:rsid w:val="003D21D7"/>
    <w:rsid w:val="003D46E4"/>
    <w:rsid w:val="003D506F"/>
    <w:rsid w:val="003D6C85"/>
    <w:rsid w:val="003E1222"/>
    <w:rsid w:val="003E77D8"/>
    <w:rsid w:val="003F00B2"/>
    <w:rsid w:val="003F1E4A"/>
    <w:rsid w:val="003F2057"/>
    <w:rsid w:val="003F465C"/>
    <w:rsid w:val="003F481B"/>
    <w:rsid w:val="003F60AE"/>
    <w:rsid w:val="00400A7B"/>
    <w:rsid w:val="00404861"/>
    <w:rsid w:val="00410BE1"/>
    <w:rsid w:val="00412B3F"/>
    <w:rsid w:val="00412CED"/>
    <w:rsid w:val="00415CB8"/>
    <w:rsid w:val="00420AFF"/>
    <w:rsid w:val="0042309D"/>
    <w:rsid w:val="00424545"/>
    <w:rsid w:val="004261A3"/>
    <w:rsid w:val="0042623A"/>
    <w:rsid w:val="00426FD2"/>
    <w:rsid w:val="004275B4"/>
    <w:rsid w:val="00427E95"/>
    <w:rsid w:val="00430B5C"/>
    <w:rsid w:val="00433F6A"/>
    <w:rsid w:val="00435C6C"/>
    <w:rsid w:val="004407DB"/>
    <w:rsid w:val="00441BDC"/>
    <w:rsid w:val="004429D8"/>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96A"/>
    <w:rsid w:val="00474BCE"/>
    <w:rsid w:val="0047524B"/>
    <w:rsid w:val="00475BDC"/>
    <w:rsid w:val="00475E73"/>
    <w:rsid w:val="004760C8"/>
    <w:rsid w:val="00477E1E"/>
    <w:rsid w:val="004808D7"/>
    <w:rsid w:val="004858F3"/>
    <w:rsid w:val="00487D19"/>
    <w:rsid w:val="00490667"/>
    <w:rsid w:val="00490EAC"/>
    <w:rsid w:val="004918CA"/>
    <w:rsid w:val="0049247F"/>
    <w:rsid w:val="004960D6"/>
    <w:rsid w:val="0049615A"/>
    <w:rsid w:val="004961B3"/>
    <w:rsid w:val="004A0333"/>
    <w:rsid w:val="004A0BEC"/>
    <w:rsid w:val="004A2837"/>
    <w:rsid w:val="004A49BC"/>
    <w:rsid w:val="004A5BC9"/>
    <w:rsid w:val="004A6070"/>
    <w:rsid w:val="004A6D57"/>
    <w:rsid w:val="004A7FF6"/>
    <w:rsid w:val="004B2808"/>
    <w:rsid w:val="004B4CA1"/>
    <w:rsid w:val="004B4F9B"/>
    <w:rsid w:val="004C0E1D"/>
    <w:rsid w:val="004C5099"/>
    <w:rsid w:val="004D39ED"/>
    <w:rsid w:val="004D3AA9"/>
    <w:rsid w:val="004D3FD0"/>
    <w:rsid w:val="004D641F"/>
    <w:rsid w:val="004E04E0"/>
    <w:rsid w:val="004E0BF3"/>
    <w:rsid w:val="004E12D7"/>
    <w:rsid w:val="004E5B87"/>
    <w:rsid w:val="004E7EA2"/>
    <w:rsid w:val="004F04B5"/>
    <w:rsid w:val="004F13AD"/>
    <w:rsid w:val="004F223C"/>
    <w:rsid w:val="004F2283"/>
    <w:rsid w:val="004F5665"/>
    <w:rsid w:val="004F7D30"/>
    <w:rsid w:val="005006C8"/>
    <w:rsid w:val="00502FDE"/>
    <w:rsid w:val="005033C0"/>
    <w:rsid w:val="00505B05"/>
    <w:rsid w:val="00506684"/>
    <w:rsid w:val="00507FF9"/>
    <w:rsid w:val="00510F16"/>
    <w:rsid w:val="00511456"/>
    <w:rsid w:val="00512BC7"/>
    <w:rsid w:val="005142D2"/>
    <w:rsid w:val="00515250"/>
    <w:rsid w:val="00515DB2"/>
    <w:rsid w:val="0052148C"/>
    <w:rsid w:val="00526DA7"/>
    <w:rsid w:val="00527980"/>
    <w:rsid w:val="005340A8"/>
    <w:rsid w:val="00534890"/>
    <w:rsid w:val="00534DB0"/>
    <w:rsid w:val="005361C5"/>
    <w:rsid w:val="00537A8D"/>
    <w:rsid w:val="00540DE5"/>
    <w:rsid w:val="005415E8"/>
    <w:rsid w:val="005425A3"/>
    <w:rsid w:val="00544254"/>
    <w:rsid w:val="005452ED"/>
    <w:rsid w:val="005463D6"/>
    <w:rsid w:val="00547A2B"/>
    <w:rsid w:val="00550984"/>
    <w:rsid w:val="00550FB9"/>
    <w:rsid w:val="00551660"/>
    <w:rsid w:val="00551FCF"/>
    <w:rsid w:val="005547C0"/>
    <w:rsid w:val="00556EA1"/>
    <w:rsid w:val="00557B4F"/>
    <w:rsid w:val="00564926"/>
    <w:rsid w:val="00564CBB"/>
    <w:rsid w:val="00567C23"/>
    <w:rsid w:val="005710B4"/>
    <w:rsid w:val="00571D38"/>
    <w:rsid w:val="00571E1B"/>
    <w:rsid w:val="00572248"/>
    <w:rsid w:val="00572E40"/>
    <w:rsid w:val="00574902"/>
    <w:rsid w:val="00577903"/>
    <w:rsid w:val="00581A11"/>
    <w:rsid w:val="00582BAE"/>
    <w:rsid w:val="00584F24"/>
    <w:rsid w:val="00585042"/>
    <w:rsid w:val="00586398"/>
    <w:rsid w:val="00586F6D"/>
    <w:rsid w:val="005874CE"/>
    <w:rsid w:val="0059129C"/>
    <w:rsid w:val="00591BEF"/>
    <w:rsid w:val="0059278F"/>
    <w:rsid w:val="00592F6A"/>
    <w:rsid w:val="00593E4D"/>
    <w:rsid w:val="00596230"/>
    <w:rsid w:val="005A0795"/>
    <w:rsid w:val="005A28F7"/>
    <w:rsid w:val="005A4DF9"/>
    <w:rsid w:val="005A4F2D"/>
    <w:rsid w:val="005A514B"/>
    <w:rsid w:val="005A52E9"/>
    <w:rsid w:val="005A5DDA"/>
    <w:rsid w:val="005A70AE"/>
    <w:rsid w:val="005A7A7B"/>
    <w:rsid w:val="005B0C3B"/>
    <w:rsid w:val="005B198D"/>
    <w:rsid w:val="005B1F10"/>
    <w:rsid w:val="005B2280"/>
    <w:rsid w:val="005B25CE"/>
    <w:rsid w:val="005B3BC5"/>
    <w:rsid w:val="005B3F97"/>
    <w:rsid w:val="005B4A91"/>
    <w:rsid w:val="005B4C91"/>
    <w:rsid w:val="005B58ED"/>
    <w:rsid w:val="005B6A54"/>
    <w:rsid w:val="005C426D"/>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E75FF"/>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1AA"/>
    <w:rsid w:val="0061177B"/>
    <w:rsid w:val="00611D84"/>
    <w:rsid w:val="00613F1E"/>
    <w:rsid w:val="00616E21"/>
    <w:rsid w:val="00617306"/>
    <w:rsid w:val="006218BA"/>
    <w:rsid w:val="006242FC"/>
    <w:rsid w:val="0062596C"/>
    <w:rsid w:val="006277B9"/>
    <w:rsid w:val="00631B89"/>
    <w:rsid w:val="00631C85"/>
    <w:rsid w:val="00631E7F"/>
    <w:rsid w:val="00632915"/>
    <w:rsid w:val="00636B37"/>
    <w:rsid w:val="00640C0D"/>
    <w:rsid w:val="00642425"/>
    <w:rsid w:val="00642A1C"/>
    <w:rsid w:val="00643EC8"/>
    <w:rsid w:val="006448B7"/>
    <w:rsid w:val="00646D0F"/>
    <w:rsid w:val="00647D80"/>
    <w:rsid w:val="00650043"/>
    <w:rsid w:val="0065030F"/>
    <w:rsid w:val="00650490"/>
    <w:rsid w:val="00653689"/>
    <w:rsid w:val="00656447"/>
    <w:rsid w:val="00661A5D"/>
    <w:rsid w:val="00662A48"/>
    <w:rsid w:val="00663F09"/>
    <w:rsid w:val="00665E31"/>
    <w:rsid w:val="00666C63"/>
    <w:rsid w:val="00666F4F"/>
    <w:rsid w:val="0066703B"/>
    <w:rsid w:val="00670501"/>
    <w:rsid w:val="00670D8B"/>
    <w:rsid w:val="0067291E"/>
    <w:rsid w:val="00672948"/>
    <w:rsid w:val="006736CF"/>
    <w:rsid w:val="00673A51"/>
    <w:rsid w:val="006743A6"/>
    <w:rsid w:val="0067553D"/>
    <w:rsid w:val="006828AB"/>
    <w:rsid w:val="006834DB"/>
    <w:rsid w:val="00684F66"/>
    <w:rsid w:val="00685F44"/>
    <w:rsid w:val="00691C16"/>
    <w:rsid w:val="00691D7B"/>
    <w:rsid w:val="00692F69"/>
    <w:rsid w:val="00693DE2"/>
    <w:rsid w:val="00697888"/>
    <w:rsid w:val="006A178F"/>
    <w:rsid w:val="006A2CA5"/>
    <w:rsid w:val="006A360C"/>
    <w:rsid w:val="006A742A"/>
    <w:rsid w:val="006B4520"/>
    <w:rsid w:val="006B4C6A"/>
    <w:rsid w:val="006B53FC"/>
    <w:rsid w:val="006B58BB"/>
    <w:rsid w:val="006C1C71"/>
    <w:rsid w:val="006C2385"/>
    <w:rsid w:val="006C357D"/>
    <w:rsid w:val="006C5DC1"/>
    <w:rsid w:val="006C73F2"/>
    <w:rsid w:val="006D0C69"/>
    <w:rsid w:val="006D0D87"/>
    <w:rsid w:val="006D1A5D"/>
    <w:rsid w:val="006D399B"/>
    <w:rsid w:val="006D56B8"/>
    <w:rsid w:val="006D78D2"/>
    <w:rsid w:val="006E1C37"/>
    <w:rsid w:val="006E3269"/>
    <w:rsid w:val="006E32FD"/>
    <w:rsid w:val="006E4E79"/>
    <w:rsid w:val="006E746D"/>
    <w:rsid w:val="006E7B06"/>
    <w:rsid w:val="006F2BC0"/>
    <w:rsid w:val="006F6B83"/>
    <w:rsid w:val="007008E1"/>
    <w:rsid w:val="0070171D"/>
    <w:rsid w:val="007048B8"/>
    <w:rsid w:val="007058B2"/>
    <w:rsid w:val="00711F7F"/>
    <w:rsid w:val="00715683"/>
    <w:rsid w:val="00716D50"/>
    <w:rsid w:val="00720D9F"/>
    <w:rsid w:val="00721702"/>
    <w:rsid w:val="00724D13"/>
    <w:rsid w:val="00724F6D"/>
    <w:rsid w:val="00725E58"/>
    <w:rsid w:val="00730A56"/>
    <w:rsid w:val="0073122F"/>
    <w:rsid w:val="0073186A"/>
    <w:rsid w:val="00735D94"/>
    <w:rsid w:val="00736FF7"/>
    <w:rsid w:val="007378C1"/>
    <w:rsid w:val="00742DBB"/>
    <w:rsid w:val="007461FA"/>
    <w:rsid w:val="0074744C"/>
    <w:rsid w:val="00750253"/>
    <w:rsid w:val="00752D97"/>
    <w:rsid w:val="00754977"/>
    <w:rsid w:val="00756453"/>
    <w:rsid w:val="00756560"/>
    <w:rsid w:val="00756EE8"/>
    <w:rsid w:val="00757584"/>
    <w:rsid w:val="007612CA"/>
    <w:rsid w:val="00762AAF"/>
    <w:rsid w:val="00762BF2"/>
    <w:rsid w:val="007658CB"/>
    <w:rsid w:val="007671F3"/>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A11F2"/>
    <w:rsid w:val="007A2031"/>
    <w:rsid w:val="007A6A93"/>
    <w:rsid w:val="007A70A0"/>
    <w:rsid w:val="007A7909"/>
    <w:rsid w:val="007B05A7"/>
    <w:rsid w:val="007B19EF"/>
    <w:rsid w:val="007B34DF"/>
    <w:rsid w:val="007B3A74"/>
    <w:rsid w:val="007B5322"/>
    <w:rsid w:val="007C12AA"/>
    <w:rsid w:val="007C147B"/>
    <w:rsid w:val="007C2565"/>
    <w:rsid w:val="007C3CAF"/>
    <w:rsid w:val="007C54A7"/>
    <w:rsid w:val="007C6757"/>
    <w:rsid w:val="007D026B"/>
    <w:rsid w:val="007D2283"/>
    <w:rsid w:val="007E0E25"/>
    <w:rsid w:val="007E0E81"/>
    <w:rsid w:val="007E47ED"/>
    <w:rsid w:val="007E4F05"/>
    <w:rsid w:val="007E515E"/>
    <w:rsid w:val="007E647B"/>
    <w:rsid w:val="007F02AB"/>
    <w:rsid w:val="007F153B"/>
    <w:rsid w:val="007F26A9"/>
    <w:rsid w:val="007F2E23"/>
    <w:rsid w:val="007F5820"/>
    <w:rsid w:val="007F76E9"/>
    <w:rsid w:val="007F7762"/>
    <w:rsid w:val="00800C24"/>
    <w:rsid w:val="008043E6"/>
    <w:rsid w:val="00805738"/>
    <w:rsid w:val="008068DE"/>
    <w:rsid w:val="0080695B"/>
    <w:rsid w:val="00810C41"/>
    <w:rsid w:val="00814851"/>
    <w:rsid w:val="00815392"/>
    <w:rsid w:val="00816B4B"/>
    <w:rsid w:val="008221B6"/>
    <w:rsid w:val="00822B80"/>
    <w:rsid w:val="00823BB4"/>
    <w:rsid w:val="008262F7"/>
    <w:rsid w:val="0082664D"/>
    <w:rsid w:val="00830C10"/>
    <w:rsid w:val="00832824"/>
    <w:rsid w:val="00833E5C"/>
    <w:rsid w:val="00834DE6"/>
    <w:rsid w:val="00835223"/>
    <w:rsid w:val="00837D92"/>
    <w:rsid w:val="00846645"/>
    <w:rsid w:val="00846772"/>
    <w:rsid w:val="008470A2"/>
    <w:rsid w:val="008502F9"/>
    <w:rsid w:val="00850F17"/>
    <w:rsid w:val="008544F3"/>
    <w:rsid w:val="00854833"/>
    <w:rsid w:val="00855935"/>
    <w:rsid w:val="00855C4E"/>
    <w:rsid w:val="00855CD7"/>
    <w:rsid w:val="00855DA0"/>
    <w:rsid w:val="00856971"/>
    <w:rsid w:val="00860484"/>
    <w:rsid w:val="00863817"/>
    <w:rsid w:val="00865077"/>
    <w:rsid w:val="00866496"/>
    <w:rsid w:val="00866C4F"/>
    <w:rsid w:val="00866E4C"/>
    <w:rsid w:val="00867D14"/>
    <w:rsid w:val="008704EA"/>
    <w:rsid w:val="00870690"/>
    <w:rsid w:val="00874D76"/>
    <w:rsid w:val="00874D79"/>
    <w:rsid w:val="00876617"/>
    <w:rsid w:val="008767B7"/>
    <w:rsid w:val="00880201"/>
    <w:rsid w:val="00881706"/>
    <w:rsid w:val="00883234"/>
    <w:rsid w:val="00883D6F"/>
    <w:rsid w:val="0088420E"/>
    <w:rsid w:val="008866D9"/>
    <w:rsid w:val="00886ACE"/>
    <w:rsid w:val="00890F02"/>
    <w:rsid w:val="0089154F"/>
    <w:rsid w:val="008917E4"/>
    <w:rsid w:val="00894D02"/>
    <w:rsid w:val="00895432"/>
    <w:rsid w:val="00896D94"/>
    <w:rsid w:val="008978F2"/>
    <w:rsid w:val="008A10B3"/>
    <w:rsid w:val="008A18BA"/>
    <w:rsid w:val="008A4F08"/>
    <w:rsid w:val="008B0534"/>
    <w:rsid w:val="008B3CF6"/>
    <w:rsid w:val="008B4774"/>
    <w:rsid w:val="008B5F0D"/>
    <w:rsid w:val="008C00AB"/>
    <w:rsid w:val="008C1483"/>
    <w:rsid w:val="008C3507"/>
    <w:rsid w:val="008C3A74"/>
    <w:rsid w:val="008C4882"/>
    <w:rsid w:val="008D4441"/>
    <w:rsid w:val="008D6C53"/>
    <w:rsid w:val="008D79DF"/>
    <w:rsid w:val="008E2AED"/>
    <w:rsid w:val="008E5063"/>
    <w:rsid w:val="008E6630"/>
    <w:rsid w:val="008E67D4"/>
    <w:rsid w:val="008E6F90"/>
    <w:rsid w:val="008F49E6"/>
    <w:rsid w:val="008F595F"/>
    <w:rsid w:val="008F71A3"/>
    <w:rsid w:val="00902697"/>
    <w:rsid w:val="009044A4"/>
    <w:rsid w:val="009057BE"/>
    <w:rsid w:val="0090787B"/>
    <w:rsid w:val="009079CF"/>
    <w:rsid w:val="00910ED7"/>
    <w:rsid w:val="00911786"/>
    <w:rsid w:val="00911B78"/>
    <w:rsid w:val="00911F4B"/>
    <w:rsid w:val="0091218C"/>
    <w:rsid w:val="00913E35"/>
    <w:rsid w:val="00914BD6"/>
    <w:rsid w:val="00921175"/>
    <w:rsid w:val="00925030"/>
    <w:rsid w:val="00926915"/>
    <w:rsid w:val="00931878"/>
    <w:rsid w:val="00932E58"/>
    <w:rsid w:val="00935BF4"/>
    <w:rsid w:val="0093675A"/>
    <w:rsid w:val="00937475"/>
    <w:rsid w:val="0094481E"/>
    <w:rsid w:val="00944C43"/>
    <w:rsid w:val="00950557"/>
    <w:rsid w:val="00951AB9"/>
    <w:rsid w:val="00952B1F"/>
    <w:rsid w:val="0095339A"/>
    <w:rsid w:val="00953E18"/>
    <w:rsid w:val="009678E2"/>
    <w:rsid w:val="00970111"/>
    <w:rsid w:val="00973024"/>
    <w:rsid w:val="00974812"/>
    <w:rsid w:val="00977285"/>
    <w:rsid w:val="00980017"/>
    <w:rsid w:val="00980060"/>
    <w:rsid w:val="00980498"/>
    <w:rsid w:val="00982674"/>
    <w:rsid w:val="00985E03"/>
    <w:rsid w:val="00985E14"/>
    <w:rsid w:val="009909C2"/>
    <w:rsid w:val="00993390"/>
    <w:rsid w:val="00993712"/>
    <w:rsid w:val="00993D22"/>
    <w:rsid w:val="009952A1"/>
    <w:rsid w:val="009966FB"/>
    <w:rsid w:val="009A1F52"/>
    <w:rsid w:val="009A43FA"/>
    <w:rsid w:val="009A5522"/>
    <w:rsid w:val="009A6459"/>
    <w:rsid w:val="009B05BE"/>
    <w:rsid w:val="009B103B"/>
    <w:rsid w:val="009B29B5"/>
    <w:rsid w:val="009B33E1"/>
    <w:rsid w:val="009C7156"/>
    <w:rsid w:val="009D0993"/>
    <w:rsid w:val="009D1357"/>
    <w:rsid w:val="009D48B0"/>
    <w:rsid w:val="009E3CBB"/>
    <w:rsid w:val="009E61A2"/>
    <w:rsid w:val="009E73F3"/>
    <w:rsid w:val="009E7999"/>
    <w:rsid w:val="009F62DC"/>
    <w:rsid w:val="009F758C"/>
    <w:rsid w:val="009F7860"/>
    <w:rsid w:val="00A0026F"/>
    <w:rsid w:val="00A04D77"/>
    <w:rsid w:val="00A0515D"/>
    <w:rsid w:val="00A074AC"/>
    <w:rsid w:val="00A10BE5"/>
    <w:rsid w:val="00A11554"/>
    <w:rsid w:val="00A12FAE"/>
    <w:rsid w:val="00A16520"/>
    <w:rsid w:val="00A20D9E"/>
    <w:rsid w:val="00A2143A"/>
    <w:rsid w:val="00A239EC"/>
    <w:rsid w:val="00A24535"/>
    <w:rsid w:val="00A24910"/>
    <w:rsid w:val="00A32BB4"/>
    <w:rsid w:val="00A34759"/>
    <w:rsid w:val="00A34C66"/>
    <w:rsid w:val="00A41BDC"/>
    <w:rsid w:val="00A476EE"/>
    <w:rsid w:val="00A549FF"/>
    <w:rsid w:val="00A5518F"/>
    <w:rsid w:val="00A55340"/>
    <w:rsid w:val="00A5600C"/>
    <w:rsid w:val="00A60303"/>
    <w:rsid w:val="00A61756"/>
    <w:rsid w:val="00A62381"/>
    <w:rsid w:val="00A636AF"/>
    <w:rsid w:val="00A63E86"/>
    <w:rsid w:val="00A6573A"/>
    <w:rsid w:val="00A662BA"/>
    <w:rsid w:val="00A66F20"/>
    <w:rsid w:val="00A705CC"/>
    <w:rsid w:val="00A71572"/>
    <w:rsid w:val="00A718EA"/>
    <w:rsid w:val="00A71BC1"/>
    <w:rsid w:val="00A71FF7"/>
    <w:rsid w:val="00A72437"/>
    <w:rsid w:val="00A72BDE"/>
    <w:rsid w:val="00A734BF"/>
    <w:rsid w:val="00A73793"/>
    <w:rsid w:val="00A73B40"/>
    <w:rsid w:val="00A73EF4"/>
    <w:rsid w:val="00A7663F"/>
    <w:rsid w:val="00A802E4"/>
    <w:rsid w:val="00A81120"/>
    <w:rsid w:val="00A85677"/>
    <w:rsid w:val="00A87068"/>
    <w:rsid w:val="00A91F02"/>
    <w:rsid w:val="00A923AF"/>
    <w:rsid w:val="00A92D09"/>
    <w:rsid w:val="00A9471C"/>
    <w:rsid w:val="00A952D7"/>
    <w:rsid w:val="00A977DF"/>
    <w:rsid w:val="00AA0126"/>
    <w:rsid w:val="00AA5058"/>
    <w:rsid w:val="00AA62C6"/>
    <w:rsid w:val="00AA6ED6"/>
    <w:rsid w:val="00AC463A"/>
    <w:rsid w:val="00AC76C0"/>
    <w:rsid w:val="00AD4403"/>
    <w:rsid w:val="00AD5858"/>
    <w:rsid w:val="00AD5D6E"/>
    <w:rsid w:val="00AD701C"/>
    <w:rsid w:val="00AE0200"/>
    <w:rsid w:val="00AE6531"/>
    <w:rsid w:val="00AF0ECA"/>
    <w:rsid w:val="00AF4623"/>
    <w:rsid w:val="00AF5ECF"/>
    <w:rsid w:val="00AF5EF2"/>
    <w:rsid w:val="00AF7A64"/>
    <w:rsid w:val="00AF7CFB"/>
    <w:rsid w:val="00B04C49"/>
    <w:rsid w:val="00B05373"/>
    <w:rsid w:val="00B05601"/>
    <w:rsid w:val="00B05649"/>
    <w:rsid w:val="00B069EB"/>
    <w:rsid w:val="00B10164"/>
    <w:rsid w:val="00B13E86"/>
    <w:rsid w:val="00B20E90"/>
    <w:rsid w:val="00B25965"/>
    <w:rsid w:val="00B25B45"/>
    <w:rsid w:val="00B26A7F"/>
    <w:rsid w:val="00B33229"/>
    <w:rsid w:val="00B33BDE"/>
    <w:rsid w:val="00B34288"/>
    <w:rsid w:val="00B371AE"/>
    <w:rsid w:val="00B37F90"/>
    <w:rsid w:val="00B448C9"/>
    <w:rsid w:val="00B4665E"/>
    <w:rsid w:val="00B5000F"/>
    <w:rsid w:val="00B50366"/>
    <w:rsid w:val="00B50E6E"/>
    <w:rsid w:val="00B55780"/>
    <w:rsid w:val="00B566B6"/>
    <w:rsid w:val="00B56B05"/>
    <w:rsid w:val="00B608D7"/>
    <w:rsid w:val="00B623DA"/>
    <w:rsid w:val="00B67428"/>
    <w:rsid w:val="00B67788"/>
    <w:rsid w:val="00B70AF6"/>
    <w:rsid w:val="00B72473"/>
    <w:rsid w:val="00B724C2"/>
    <w:rsid w:val="00B73FD3"/>
    <w:rsid w:val="00B74145"/>
    <w:rsid w:val="00B759FF"/>
    <w:rsid w:val="00B7692F"/>
    <w:rsid w:val="00B805AE"/>
    <w:rsid w:val="00B81B0A"/>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B2AEE"/>
    <w:rsid w:val="00BB4302"/>
    <w:rsid w:val="00BB5112"/>
    <w:rsid w:val="00BB6DB1"/>
    <w:rsid w:val="00BB7A46"/>
    <w:rsid w:val="00BC21EA"/>
    <w:rsid w:val="00BD024E"/>
    <w:rsid w:val="00BD2570"/>
    <w:rsid w:val="00BD38F8"/>
    <w:rsid w:val="00BD6D00"/>
    <w:rsid w:val="00BD7CE8"/>
    <w:rsid w:val="00BE0646"/>
    <w:rsid w:val="00BE1D9F"/>
    <w:rsid w:val="00BE345D"/>
    <w:rsid w:val="00BE348E"/>
    <w:rsid w:val="00BE45D6"/>
    <w:rsid w:val="00BE4AF4"/>
    <w:rsid w:val="00BE598B"/>
    <w:rsid w:val="00BF0576"/>
    <w:rsid w:val="00BF1C84"/>
    <w:rsid w:val="00BF3387"/>
    <w:rsid w:val="00BF457C"/>
    <w:rsid w:val="00C00C0D"/>
    <w:rsid w:val="00C011FB"/>
    <w:rsid w:val="00C057EB"/>
    <w:rsid w:val="00C05990"/>
    <w:rsid w:val="00C061F1"/>
    <w:rsid w:val="00C06CD1"/>
    <w:rsid w:val="00C10F4C"/>
    <w:rsid w:val="00C12859"/>
    <w:rsid w:val="00C130B8"/>
    <w:rsid w:val="00C131D9"/>
    <w:rsid w:val="00C13E0B"/>
    <w:rsid w:val="00C159FE"/>
    <w:rsid w:val="00C17A82"/>
    <w:rsid w:val="00C20C21"/>
    <w:rsid w:val="00C20C41"/>
    <w:rsid w:val="00C20FA1"/>
    <w:rsid w:val="00C21266"/>
    <w:rsid w:val="00C21283"/>
    <w:rsid w:val="00C2220D"/>
    <w:rsid w:val="00C227AC"/>
    <w:rsid w:val="00C229E2"/>
    <w:rsid w:val="00C247D3"/>
    <w:rsid w:val="00C2494C"/>
    <w:rsid w:val="00C2574E"/>
    <w:rsid w:val="00C27F76"/>
    <w:rsid w:val="00C30509"/>
    <w:rsid w:val="00C31874"/>
    <w:rsid w:val="00C33537"/>
    <w:rsid w:val="00C3394B"/>
    <w:rsid w:val="00C3410D"/>
    <w:rsid w:val="00C36907"/>
    <w:rsid w:val="00C36C14"/>
    <w:rsid w:val="00C3723F"/>
    <w:rsid w:val="00C377A4"/>
    <w:rsid w:val="00C378D0"/>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421E"/>
    <w:rsid w:val="00C546B9"/>
    <w:rsid w:val="00C54701"/>
    <w:rsid w:val="00C604E0"/>
    <w:rsid w:val="00C60F58"/>
    <w:rsid w:val="00C62241"/>
    <w:rsid w:val="00C62E78"/>
    <w:rsid w:val="00C651FD"/>
    <w:rsid w:val="00C65BEA"/>
    <w:rsid w:val="00C71A3D"/>
    <w:rsid w:val="00C7577B"/>
    <w:rsid w:val="00C759C6"/>
    <w:rsid w:val="00C764C8"/>
    <w:rsid w:val="00C77F55"/>
    <w:rsid w:val="00C805FA"/>
    <w:rsid w:val="00C82555"/>
    <w:rsid w:val="00C9076E"/>
    <w:rsid w:val="00C93493"/>
    <w:rsid w:val="00C963C3"/>
    <w:rsid w:val="00C97ACA"/>
    <w:rsid w:val="00CA06D4"/>
    <w:rsid w:val="00CA22FC"/>
    <w:rsid w:val="00CA23D9"/>
    <w:rsid w:val="00CA26DF"/>
    <w:rsid w:val="00CA37D1"/>
    <w:rsid w:val="00CA3A99"/>
    <w:rsid w:val="00CA49C2"/>
    <w:rsid w:val="00CA6831"/>
    <w:rsid w:val="00CA727B"/>
    <w:rsid w:val="00CA7AEE"/>
    <w:rsid w:val="00CB2CB0"/>
    <w:rsid w:val="00CB2FEB"/>
    <w:rsid w:val="00CB571C"/>
    <w:rsid w:val="00CC0CF8"/>
    <w:rsid w:val="00CC6F87"/>
    <w:rsid w:val="00CD0A29"/>
    <w:rsid w:val="00CD112A"/>
    <w:rsid w:val="00CD4FF3"/>
    <w:rsid w:val="00CD7FEB"/>
    <w:rsid w:val="00CE0748"/>
    <w:rsid w:val="00CE1420"/>
    <w:rsid w:val="00CE3547"/>
    <w:rsid w:val="00CE3FFB"/>
    <w:rsid w:val="00CE4780"/>
    <w:rsid w:val="00CE5722"/>
    <w:rsid w:val="00CF210A"/>
    <w:rsid w:val="00CF3833"/>
    <w:rsid w:val="00CF5E72"/>
    <w:rsid w:val="00CF6686"/>
    <w:rsid w:val="00CF6965"/>
    <w:rsid w:val="00CF69BA"/>
    <w:rsid w:val="00CF6A65"/>
    <w:rsid w:val="00CF7040"/>
    <w:rsid w:val="00CF7C9F"/>
    <w:rsid w:val="00D0028B"/>
    <w:rsid w:val="00D0215E"/>
    <w:rsid w:val="00D0583E"/>
    <w:rsid w:val="00D05ACC"/>
    <w:rsid w:val="00D06277"/>
    <w:rsid w:val="00D107FF"/>
    <w:rsid w:val="00D13DCE"/>
    <w:rsid w:val="00D16060"/>
    <w:rsid w:val="00D16528"/>
    <w:rsid w:val="00D17786"/>
    <w:rsid w:val="00D2271C"/>
    <w:rsid w:val="00D2286C"/>
    <w:rsid w:val="00D257A0"/>
    <w:rsid w:val="00D263D2"/>
    <w:rsid w:val="00D266F2"/>
    <w:rsid w:val="00D31C63"/>
    <w:rsid w:val="00D32393"/>
    <w:rsid w:val="00D357C0"/>
    <w:rsid w:val="00D40FC8"/>
    <w:rsid w:val="00D41721"/>
    <w:rsid w:val="00D42A92"/>
    <w:rsid w:val="00D4558F"/>
    <w:rsid w:val="00D47380"/>
    <w:rsid w:val="00D47E61"/>
    <w:rsid w:val="00D53F44"/>
    <w:rsid w:val="00D542F1"/>
    <w:rsid w:val="00D547E0"/>
    <w:rsid w:val="00D61ACC"/>
    <w:rsid w:val="00D63013"/>
    <w:rsid w:val="00D64DA5"/>
    <w:rsid w:val="00D65B23"/>
    <w:rsid w:val="00D71F33"/>
    <w:rsid w:val="00D7246F"/>
    <w:rsid w:val="00D73F2E"/>
    <w:rsid w:val="00D747FC"/>
    <w:rsid w:val="00D74BBF"/>
    <w:rsid w:val="00D74E02"/>
    <w:rsid w:val="00D8209C"/>
    <w:rsid w:val="00D8256D"/>
    <w:rsid w:val="00D830E3"/>
    <w:rsid w:val="00D84DA5"/>
    <w:rsid w:val="00D85670"/>
    <w:rsid w:val="00D85B16"/>
    <w:rsid w:val="00D85B76"/>
    <w:rsid w:val="00D90912"/>
    <w:rsid w:val="00D920D4"/>
    <w:rsid w:val="00D969D7"/>
    <w:rsid w:val="00DA3A67"/>
    <w:rsid w:val="00DA5AEB"/>
    <w:rsid w:val="00DA6E5B"/>
    <w:rsid w:val="00DB02C2"/>
    <w:rsid w:val="00DB0817"/>
    <w:rsid w:val="00DB1882"/>
    <w:rsid w:val="00DC35BD"/>
    <w:rsid w:val="00DC574F"/>
    <w:rsid w:val="00DD0EDD"/>
    <w:rsid w:val="00DD48C8"/>
    <w:rsid w:val="00DD5FC5"/>
    <w:rsid w:val="00DD6D6E"/>
    <w:rsid w:val="00DD6F89"/>
    <w:rsid w:val="00DE0919"/>
    <w:rsid w:val="00DE1E13"/>
    <w:rsid w:val="00DE52DB"/>
    <w:rsid w:val="00DF2F8B"/>
    <w:rsid w:val="00DF5AC0"/>
    <w:rsid w:val="00DF6A8E"/>
    <w:rsid w:val="00E01218"/>
    <w:rsid w:val="00E02ABA"/>
    <w:rsid w:val="00E03946"/>
    <w:rsid w:val="00E0436A"/>
    <w:rsid w:val="00E04AF4"/>
    <w:rsid w:val="00E05691"/>
    <w:rsid w:val="00E110E4"/>
    <w:rsid w:val="00E12C77"/>
    <w:rsid w:val="00E13950"/>
    <w:rsid w:val="00E13F39"/>
    <w:rsid w:val="00E13FBA"/>
    <w:rsid w:val="00E14E75"/>
    <w:rsid w:val="00E14EAD"/>
    <w:rsid w:val="00E1590E"/>
    <w:rsid w:val="00E15CF4"/>
    <w:rsid w:val="00E20171"/>
    <w:rsid w:val="00E22407"/>
    <w:rsid w:val="00E23A18"/>
    <w:rsid w:val="00E2421F"/>
    <w:rsid w:val="00E25C2A"/>
    <w:rsid w:val="00E32080"/>
    <w:rsid w:val="00E3232B"/>
    <w:rsid w:val="00E32370"/>
    <w:rsid w:val="00E33D7B"/>
    <w:rsid w:val="00E35558"/>
    <w:rsid w:val="00E363B1"/>
    <w:rsid w:val="00E364EC"/>
    <w:rsid w:val="00E37F31"/>
    <w:rsid w:val="00E41045"/>
    <w:rsid w:val="00E446AB"/>
    <w:rsid w:val="00E47C48"/>
    <w:rsid w:val="00E50F6E"/>
    <w:rsid w:val="00E51C9C"/>
    <w:rsid w:val="00E52530"/>
    <w:rsid w:val="00E52FDE"/>
    <w:rsid w:val="00E536A3"/>
    <w:rsid w:val="00E565C8"/>
    <w:rsid w:val="00E5667F"/>
    <w:rsid w:val="00E606F3"/>
    <w:rsid w:val="00E612F7"/>
    <w:rsid w:val="00E61683"/>
    <w:rsid w:val="00E61FE9"/>
    <w:rsid w:val="00E62A2F"/>
    <w:rsid w:val="00E63D78"/>
    <w:rsid w:val="00E64229"/>
    <w:rsid w:val="00E644B0"/>
    <w:rsid w:val="00E65033"/>
    <w:rsid w:val="00E653C9"/>
    <w:rsid w:val="00E653F7"/>
    <w:rsid w:val="00E67C85"/>
    <w:rsid w:val="00E706D6"/>
    <w:rsid w:val="00E73B3A"/>
    <w:rsid w:val="00E74CEF"/>
    <w:rsid w:val="00E7538F"/>
    <w:rsid w:val="00E76394"/>
    <w:rsid w:val="00E77BF3"/>
    <w:rsid w:val="00E82D59"/>
    <w:rsid w:val="00E84CE9"/>
    <w:rsid w:val="00E858BB"/>
    <w:rsid w:val="00E87615"/>
    <w:rsid w:val="00E909A1"/>
    <w:rsid w:val="00E9274F"/>
    <w:rsid w:val="00E972E6"/>
    <w:rsid w:val="00E97743"/>
    <w:rsid w:val="00EA0B4A"/>
    <w:rsid w:val="00EA4175"/>
    <w:rsid w:val="00EA4849"/>
    <w:rsid w:val="00EA50BF"/>
    <w:rsid w:val="00EA60AB"/>
    <w:rsid w:val="00EA68C7"/>
    <w:rsid w:val="00EB1F68"/>
    <w:rsid w:val="00EB3521"/>
    <w:rsid w:val="00EB447F"/>
    <w:rsid w:val="00EB588A"/>
    <w:rsid w:val="00EC1957"/>
    <w:rsid w:val="00EC24CD"/>
    <w:rsid w:val="00EC2B6C"/>
    <w:rsid w:val="00EC3141"/>
    <w:rsid w:val="00EC53AB"/>
    <w:rsid w:val="00EC5925"/>
    <w:rsid w:val="00EC59AD"/>
    <w:rsid w:val="00EC60B0"/>
    <w:rsid w:val="00EC6A42"/>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27016"/>
    <w:rsid w:val="00F41AE5"/>
    <w:rsid w:val="00F41CEA"/>
    <w:rsid w:val="00F43086"/>
    <w:rsid w:val="00F440BA"/>
    <w:rsid w:val="00F45B76"/>
    <w:rsid w:val="00F46A81"/>
    <w:rsid w:val="00F47E0F"/>
    <w:rsid w:val="00F519AA"/>
    <w:rsid w:val="00F524A8"/>
    <w:rsid w:val="00F525EB"/>
    <w:rsid w:val="00F53093"/>
    <w:rsid w:val="00F569E1"/>
    <w:rsid w:val="00F5792A"/>
    <w:rsid w:val="00F61AB0"/>
    <w:rsid w:val="00F642CB"/>
    <w:rsid w:val="00F65DBE"/>
    <w:rsid w:val="00F65E32"/>
    <w:rsid w:val="00F66DD7"/>
    <w:rsid w:val="00F703C2"/>
    <w:rsid w:val="00F71CAE"/>
    <w:rsid w:val="00F723C6"/>
    <w:rsid w:val="00F750AF"/>
    <w:rsid w:val="00F80D7F"/>
    <w:rsid w:val="00F8176B"/>
    <w:rsid w:val="00F823F8"/>
    <w:rsid w:val="00F84212"/>
    <w:rsid w:val="00F844B0"/>
    <w:rsid w:val="00F91906"/>
    <w:rsid w:val="00F92B35"/>
    <w:rsid w:val="00F93F13"/>
    <w:rsid w:val="00F9580D"/>
    <w:rsid w:val="00FA0236"/>
    <w:rsid w:val="00FA0629"/>
    <w:rsid w:val="00FA0D4E"/>
    <w:rsid w:val="00FA2226"/>
    <w:rsid w:val="00FA2D84"/>
    <w:rsid w:val="00FA4ABD"/>
    <w:rsid w:val="00FA5867"/>
    <w:rsid w:val="00FA5B87"/>
    <w:rsid w:val="00FA7E47"/>
    <w:rsid w:val="00FB446C"/>
    <w:rsid w:val="00FC0234"/>
    <w:rsid w:val="00FC0423"/>
    <w:rsid w:val="00FC14D3"/>
    <w:rsid w:val="00FC297F"/>
    <w:rsid w:val="00FC347D"/>
    <w:rsid w:val="00FC44EB"/>
    <w:rsid w:val="00FD4EF5"/>
    <w:rsid w:val="00FE0B47"/>
    <w:rsid w:val="00FE12DE"/>
    <w:rsid w:val="00FE4842"/>
    <w:rsid w:val="00FE5A18"/>
    <w:rsid w:val="00FF1C6A"/>
    <w:rsid w:val="00FF1D84"/>
    <w:rsid w:val="00FF25FB"/>
    <w:rsid w:val="00FF4748"/>
    <w:rsid w:val="00FF69C4"/>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6ff00,#c60,red"/>
    </o:shapedefaults>
    <o:shapelayout v:ext="edit">
      <o:idmap v:ext="edit" data="1"/>
    </o:shapelayout>
  </w:shapeDefaults>
  <w:decimalSymbol w:val="."/>
  <w:listSeparator w:val=","/>
  <w14:docId w14:val="0E01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val="en-AU" w:eastAsia="en-US"/>
    </w:rPr>
  </w:style>
  <w:style w:type="paragraph" w:styleId="Heading1">
    <w:name w:val="heading 1"/>
    <w:basedOn w:val="Normal"/>
    <w:next w:val="BodyText"/>
    <w:qFormat/>
    <w:rsid w:val="00D42A92"/>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val="en-IE"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character" w:customStyle="1" w:styleId="HeaderChar">
    <w:name w:val="Header Char"/>
    <w:basedOn w:val="DefaultParagraphFont"/>
    <w:link w:val="Header"/>
    <w:uiPriority w:val="99"/>
    <w:rsid w:val="001A43B8"/>
    <w:rPr>
      <w:rFonts w:ascii="Arial" w:hAnsi="Arial"/>
      <w:b/>
      <w:color w:val="FF0000"/>
      <w:spacing w:val="60"/>
      <w:sz w:val="36"/>
      <w:lang w:val="en-AU" w:eastAsia="en-US"/>
    </w:rPr>
  </w:style>
  <w:style w:type="character" w:styleId="SubtleEmphasis">
    <w:name w:val="Subtle Emphasis"/>
    <w:basedOn w:val="DefaultParagraphFont"/>
    <w:uiPriority w:val="19"/>
    <w:qFormat/>
    <w:rsid w:val="001A43B8"/>
    <w:rPr>
      <w:i/>
      <w:iCs/>
      <w:color w:val="808080" w:themeColor="text1" w:themeTint="7F"/>
    </w:rPr>
  </w:style>
  <w:style w:type="character" w:customStyle="1" w:styleId="FooterChar">
    <w:name w:val="Footer Char"/>
    <w:basedOn w:val="DefaultParagraphFont"/>
    <w:link w:val="Footer"/>
    <w:uiPriority w:val="99"/>
    <w:rsid w:val="00515250"/>
    <w:rPr>
      <w:rFonts w:ascii="Arial" w:hAnsi="Arial"/>
      <w:sz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val="en-AU" w:eastAsia="en-US"/>
    </w:rPr>
  </w:style>
  <w:style w:type="paragraph" w:styleId="Heading1">
    <w:name w:val="heading 1"/>
    <w:basedOn w:val="Normal"/>
    <w:next w:val="BodyText"/>
    <w:qFormat/>
    <w:rsid w:val="00D42A92"/>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val="en-IE"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character" w:customStyle="1" w:styleId="HeaderChar">
    <w:name w:val="Header Char"/>
    <w:basedOn w:val="DefaultParagraphFont"/>
    <w:link w:val="Header"/>
    <w:uiPriority w:val="99"/>
    <w:rsid w:val="001A43B8"/>
    <w:rPr>
      <w:rFonts w:ascii="Arial" w:hAnsi="Arial"/>
      <w:b/>
      <w:color w:val="FF0000"/>
      <w:spacing w:val="60"/>
      <w:sz w:val="36"/>
      <w:lang w:val="en-AU" w:eastAsia="en-US"/>
    </w:rPr>
  </w:style>
  <w:style w:type="character" w:styleId="SubtleEmphasis">
    <w:name w:val="Subtle Emphasis"/>
    <w:basedOn w:val="DefaultParagraphFont"/>
    <w:uiPriority w:val="19"/>
    <w:qFormat/>
    <w:rsid w:val="001A43B8"/>
    <w:rPr>
      <w:i/>
      <w:iCs/>
      <w:color w:val="808080" w:themeColor="text1" w:themeTint="7F"/>
    </w:rPr>
  </w:style>
  <w:style w:type="character" w:customStyle="1" w:styleId="FooterChar">
    <w:name w:val="Footer Char"/>
    <w:basedOn w:val="DefaultParagraphFont"/>
    <w:link w:val="Footer"/>
    <w:uiPriority w:val="99"/>
    <w:rsid w:val="00515250"/>
    <w:rPr>
      <w:rFonts w:ascii="Arial" w:hAnsi="Arial"/>
      <w:sz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com/aboutus/legal/" TargetMode="External"/><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hyperlink" Target="mailto:GridProtection@eirgrid.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neartime@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rgrid.com/media/GeneratorTestProfileTemplate.xlsx" TargetMode="External"/><Relationship Id="rId2" Type="http://schemas.openxmlformats.org/officeDocument/2006/relationships/hyperlink" Target="http://www.allislandproject.org/en/transmission_current_consultations.aspx?article=28dfcb39-73f6-49cc-b303-f6130674a0f2&amp;mode=author" TargetMode="External"/><Relationship Id="rId1" Type="http://schemas.openxmlformats.org/officeDocument/2006/relationships/hyperlink" Target="http://www.eirgrid.com/operations/gridcode/compliancetesting/cdgutest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851FBE8-24E1-4963-89D7-2D3AB1343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7B9D4F-79F5-4CC5-B771-04753D13CBD2}">
  <ds:schemaRefs>
    <ds:schemaRef ds:uri="http://purl.org/dc/terms/"/>
    <ds:schemaRef ds:uri="http://www.w3.org/XML/1998/namespace"/>
    <ds:schemaRef ds:uri="http://schemas.microsoft.com/office/2006/metadata/properties"/>
    <ds:schemaRef ds:uri="294607c7-c555-43f8-837a-4c0556fa88a2"/>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E883875-1798-4C1B-B9FD-CC708FD5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777</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Test 43 Declarations of Fitness</vt:lpstr>
    </vt:vector>
  </TitlesOfParts>
  <Manager>Jon O'Sullivan</Manager>
  <Company>EirGrid</Company>
  <LinksUpToDate>false</LinksUpToDate>
  <CharactersWithSpaces>5557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43 Declarations of Fitness</dc:title>
  <dc:subject/>
  <dc:creator>Administrator</dc:creator>
  <cp:keywords/>
  <cp:lastModifiedBy>OKeeffe, Karl</cp:lastModifiedBy>
  <cp:revision>45</cp:revision>
  <cp:lastPrinted>2014-03-27T09:45:00Z</cp:lastPrinted>
  <dcterms:created xsi:type="dcterms:W3CDTF">2014-03-27T09:39:00Z</dcterms:created>
  <dcterms:modified xsi:type="dcterms:W3CDTF">2014-06-06T10:49:00Z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ies>
</file>